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F4" w:rsidRDefault="000C0B8D">
      <w:pPr>
        <w:spacing w:before="63"/>
        <w:ind w:right="10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BA62F4" w:rsidRDefault="000C0B8D">
      <w:pPr>
        <w:spacing w:before="162" w:line="357" w:lineRule="auto"/>
        <w:ind w:left="297" w:right="400" w:firstLine="6"/>
        <w:jc w:val="center"/>
        <w:rPr>
          <w:b/>
          <w:sz w:val="28"/>
        </w:rPr>
      </w:pPr>
      <w:r>
        <w:rPr>
          <w:b/>
          <w:sz w:val="28"/>
        </w:rPr>
        <w:t xml:space="preserve">об организации </w:t>
      </w:r>
      <w:r w:rsidR="002B2C8A">
        <w:rPr>
          <w:b/>
          <w:sz w:val="28"/>
        </w:rPr>
        <w:t>питания и охраны здоровья,</w:t>
      </w:r>
      <w:r>
        <w:rPr>
          <w:b/>
          <w:sz w:val="28"/>
        </w:rPr>
        <w:t xml:space="preserve"> обучающихся в муниципальном</w:t>
      </w:r>
      <w:r>
        <w:rPr>
          <w:b/>
          <w:spacing w:val="-8"/>
          <w:sz w:val="28"/>
        </w:rPr>
        <w:t xml:space="preserve"> </w:t>
      </w:r>
      <w:r w:rsidR="002B2C8A">
        <w:rPr>
          <w:b/>
          <w:sz w:val="28"/>
        </w:rPr>
        <w:t xml:space="preserve">бюджетном </w:t>
      </w:r>
      <w:r>
        <w:rPr>
          <w:b/>
          <w:sz w:val="28"/>
        </w:rPr>
        <w:t>дошкольном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BA62F4" w:rsidRDefault="000C0B8D">
      <w:pPr>
        <w:spacing w:before="4" w:line="360" w:lineRule="auto"/>
        <w:ind w:right="106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 w:rsidR="002B2C8A">
        <w:rPr>
          <w:b/>
          <w:sz w:val="28"/>
        </w:rPr>
        <w:t>20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Уссурийска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Уссурийского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округа Приморского края</w:t>
      </w:r>
    </w:p>
    <w:p w:rsidR="00BA62F4" w:rsidRDefault="00BA62F4">
      <w:pPr>
        <w:pStyle w:val="a3"/>
        <w:ind w:left="0" w:firstLine="0"/>
        <w:jc w:val="left"/>
        <w:rPr>
          <w:b/>
        </w:rPr>
      </w:pPr>
    </w:p>
    <w:p w:rsidR="00BA62F4" w:rsidRDefault="00BA62F4">
      <w:pPr>
        <w:pStyle w:val="a3"/>
        <w:ind w:left="0" w:firstLine="0"/>
        <w:jc w:val="left"/>
        <w:rPr>
          <w:b/>
        </w:rPr>
      </w:pPr>
    </w:p>
    <w:p w:rsidR="00BA62F4" w:rsidRDefault="00BA62F4">
      <w:pPr>
        <w:pStyle w:val="a3"/>
        <w:spacing w:before="1"/>
        <w:ind w:left="0" w:firstLine="0"/>
        <w:jc w:val="left"/>
        <w:rPr>
          <w:b/>
        </w:rPr>
      </w:pPr>
    </w:p>
    <w:p w:rsidR="00BA62F4" w:rsidRDefault="000C0B8D">
      <w:pPr>
        <w:pStyle w:val="a4"/>
        <w:numPr>
          <w:ilvl w:val="0"/>
          <w:numId w:val="3"/>
        </w:numPr>
        <w:tabs>
          <w:tab w:val="left" w:pos="1457"/>
        </w:tabs>
        <w:ind w:left="1457" w:hanging="708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A62F4" w:rsidRDefault="000C0B8D" w:rsidP="002B2C8A">
      <w:pPr>
        <w:pStyle w:val="a4"/>
        <w:numPr>
          <w:ilvl w:val="1"/>
          <w:numId w:val="3"/>
        </w:numPr>
        <w:tabs>
          <w:tab w:val="left" w:pos="1455"/>
        </w:tabs>
        <w:spacing w:before="162" w:line="360" w:lineRule="auto"/>
        <w:ind w:left="142" w:right="241" w:firstLine="668"/>
        <w:jc w:val="both"/>
        <w:rPr>
          <w:sz w:val="28"/>
        </w:rPr>
      </w:pPr>
      <w:r>
        <w:rPr>
          <w:sz w:val="28"/>
        </w:rPr>
        <w:t xml:space="preserve">Настоящее положение об организации питания в муниципальном </w:t>
      </w:r>
      <w:r w:rsidR="002B2C8A">
        <w:rPr>
          <w:sz w:val="28"/>
        </w:rPr>
        <w:t>бюджетном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сад</w:t>
      </w:r>
      <w:r w:rsidR="00015F92"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bookmarkStart w:id="0" w:name="_GoBack"/>
      <w:bookmarkEnd w:id="0"/>
      <w:r w:rsidR="002B2C8A">
        <w:rPr>
          <w:sz w:val="28"/>
        </w:rPr>
        <w:t>20</w:t>
      </w:r>
      <w:r>
        <w:rPr>
          <w:sz w:val="28"/>
        </w:rPr>
        <w:t>» г.</w:t>
      </w:r>
      <w:r>
        <w:rPr>
          <w:spacing w:val="-2"/>
          <w:sz w:val="28"/>
        </w:rPr>
        <w:t xml:space="preserve"> </w:t>
      </w:r>
      <w:r>
        <w:rPr>
          <w:sz w:val="28"/>
        </w:rPr>
        <w:t>Уссурийска Уссурийского городского Приморского края (далее – Учреждение) округа разработано в соответствии с: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2"/>
        </w:tabs>
        <w:spacing w:before="1" w:line="360" w:lineRule="auto"/>
        <w:ind w:right="249" w:firstLine="707"/>
        <w:rPr>
          <w:sz w:val="28"/>
        </w:rPr>
      </w:pPr>
      <w:r>
        <w:rPr>
          <w:sz w:val="28"/>
        </w:rPr>
        <w:t>Федеральный закон</w:t>
      </w:r>
      <w:r>
        <w:rPr>
          <w:sz w:val="28"/>
        </w:rPr>
        <w:t xml:space="preserve"> «Об образовании в Российской Федерации» </w:t>
      </w:r>
      <w:r>
        <w:rPr>
          <w:spacing w:val="-2"/>
          <w:sz w:val="28"/>
        </w:rPr>
        <w:t>от29.12.2012№273-ФЗ;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2"/>
        </w:tabs>
        <w:spacing w:line="360" w:lineRule="auto"/>
        <w:ind w:right="237" w:firstLine="707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28.09.2020г. № 28 «Об утверждении санитарных правил СП2.4.3648-20 «Санитарно-эпидемиологические требования к орг</w:t>
      </w:r>
      <w:r>
        <w:rPr>
          <w:sz w:val="28"/>
        </w:rPr>
        <w:t xml:space="preserve">анизациям воспитания и обучения, отдыха и оздоровления детей и </w:t>
      </w:r>
      <w:r>
        <w:rPr>
          <w:spacing w:val="-2"/>
          <w:sz w:val="28"/>
        </w:rPr>
        <w:t>молодёжи»;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2"/>
        </w:tabs>
        <w:spacing w:line="360" w:lineRule="auto"/>
        <w:ind w:right="236" w:firstLine="707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27.10.2020 г. № 32 «Об утверждении санитарно- эпидемиологических правил и норм СанПиН 2.3/2.4.3590-20 «Санитарно– эпидемиологические требования к организации общественного пи</w:t>
      </w:r>
      <w:r>
        <w:rPr>
          <w:sz w:val="28"/>
        </w:rPr>
        <w:t xml:space="preserve">тания </w:t>
      </w:r>
      <w:r>
        <w:rPr>
          <w:spacing w:val="-2"/>
          <w:sz w:val="28"/>
        </w:rPr>
        <w:t>населения»;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2"/>
        </w:tabs>
        <w:spacing w:before="2" w:line="357" w:lineRule="auto"/>
        <w:ind w:right="244" w:firstLine="707"/>
        <w:rPr>
          <w:sz w:val="28"/>
        </w:rPr>
      </w:pPr>
      <w:r>
        <w:rPr>
          <w:sz w:val="28"/>
        </w:rPr>
        <w:t>Устав Учреждения и другие нормативные правовые акты Российской Федерации направленные на охрану здоровья воспитанников.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4" w:line="360" w:lineRule="auto"/>
        <w:ind w:right="239" w:firstLine="707"/>
        <w:jc w:val="both"/>
        <w:rPr>
          <w:sz w:val="28"/>
        </w:rPr>
      </w:pPr>
      <w:r>
        <w:rPr>
          <w:sz w:val="28"/>
        </w:rPr>
        <w:t>Настоящее Положение регулирует общественные отношения в сфере организации питания воспитанников, посещающих Учреждение</w:t>
      </w:r>
      <w:r>
        <w:rPr>
          <w:sz w:val="28"/>
        </w:rPr>
        <w:t xml:space="preserve"> и порядок организации питания детей в условиях дошкольной образовательной </w:t>
      </w:r>
      <w:r>
        <w:rPr>
          <w:spacing w:val="-2"/>
          <w:sz w:val="28"/>
        </w:rPr>
        <w:t>организации.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footerReference w:type="default" r:id="rId7"/>
          <w:type w:val="continuous"/>
          <w:pgSz w:w="11920" w:h="16840"/>
          <w:pgMar w:top="980" w:right="425" w:bottom="1160" w:left="1559" w:header="0" w:footer="963" w:gutter="0"/>
          <w:pgNumType w:start="1"/>
          <w:cols w:space="720"/>
        </w:sectPr>
      </w:pP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63" w:line="360" w:lineRule="auto"/>
        <w:ind w:right="236" w:firstLine="707"/>
        <w:jc w:val="both"/>
        <w:rPr>
          <w:sz w:val="28"/>
        </w:rPr>
      </w:pPr>
      <w:r>
        <w:rPr>
          <w:sz w:val="28"/>
        </w:rPr>
        <w:lastRenderedPageBreak/>
        <w:t>Учреждение обеспечивает рациональное и сбалансированное 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по установленным нормам в соответствии с их возрастом от 2 до 7 лет,10,5-часовым пребыванием в Учреждении.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75"/>
        </w:tabs>
        <w:spacing w:line="360" w:lineRule="auto"/>
        <w:ind w:right="238" w:firstLine="707"/>
        <w:jc w:val="both"/>
        <w:rPr>
          <w:sz w:val="28"/>
        </w:rPr>
      </w:pPr>
      <w:r>
        <w:rPr>
          <w:sz w:val="28"/>
        </w:rPr>
        <w:t>Основной целью организации питания в Учреждении является создание оптимальных у</w:t>
      </w:r>
      <w:r>
        <w:rPr>
          <w:sz w:val="28"/>
        </w:rPr>
        <w:t>словий для укрепления здоровья и обеспечения безопасного и сбалансированного питания воспитанников, осуществления необходимых условий для организации питания.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41" w:firstLine="707"/>
        <w:jc w:val="both"/>
        <w:rPr>
          <w:sz w:val="28"/>
        </w:rPr>
      </w:pPr>
      <w:r>
        <w:rPr>
          <w:sz w:val="28"/>
        </w:rPr>
        <w:t>Основными задачами организации питания воспитанников в Учреждении являются: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2"/>
          <w:tab w:val="left" w:pos="2293"/>
          <w:tab w:val="left" w:pos="3602"/>
          <w:tab w:val="left" w:pos="5583"/>
          <w:tab w:val="left" w:pos="6127"/>
          <w:tab w:val="left" w:pos="7887"/>
        </w:tabs>
        <w:spacing w:before="2" w:line="357" w:lineRule="auto"/>
        <w:ind w:right="238" w:firstLine="707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условий,</w:t>
      </w:r>
      <w:r>
        <w:rPr>
          <w:sz w:val="28"/>
        </w:rPr>
        <w:tab/>
      </w:r>
      <w:r>
        <w:rPr>
          <w:spacing w:val="-2"/>
          <w:sz w:val="28"/>
        </w:rPr>
        <w:t>нап</w:t>
      </w:r>
      <w:r>
        <w:rPr>
          <w:spacing w:val="-2"/>
          <w:sz w:val="28"/>
        </w:rPr>
        <w:t>равленных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 xml:space="preserve">воспитанников </w:t>
      </w:r>
      <w:r>
        <w:rPr>
          <w:sz w:val="28"/>
        </w:rPr>
        <w:t>рациональными сбалансированным питанием;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2"/>
        </w:tabs>
        <w:spacing w:before="5" w:line="360" w:lineRule="auto"/>
        <w:ind w:right="240" w:firstLine="707"/>
        <w:jc w:val="left"/>
        <w:rPr>
          <w:sz w:val="28"/>
        </w:rPr>
      </w:pPr>
      <w:r>
        <w:rPr>
          <w:sz w:val="28"/>
        </w:rPr>
        <w:t>Гарантирование качества и безопасности питания, пищевых продуктов, используемых в приготовлении блюд;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3"/>
        </w:tabs>
        <w:spacing w:before="2"/>
        <w:ind w:left="893" w:hanging="144"/>
        <w:jc w:val="left"/>
        <w:rPr>
          <w:sz w:val="28"/>
        </w:rPr>
      </w:pPr>
      <w:r>
        <w:rPr>
          <w:sz w:val="28"/>
        </w:rPr>
        <w:t>Пропаганда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47"/>
        </w:tabs>
        <w:spacing w:before="158" w:line="360" w:lineRule="auto"/>
        <w:ind w:right="236" w:firstLine="707"/>
        <w:jc w:val="both"/>
        <w:rPr>
          <w:sz w:val="28"/>
        </w:rPr>
      </w:pPr>
      <w:r>
        <w:rPr>
          <w:sz w:val="28"/>
        </w:rPr>
        <w:t>Организация питания</w:t>
      </w:r>
      <w:r>
        <w:rPr>
          <w:sz w:val="28"/>
        </w:rPr>
        <w:t xml:space="preserve"> детей (получение, хранение и учет продуктов питания, производство кулинарной продукции на пищеблоке, создание условий 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пищи детьми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группах) обеспечивается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сотрудниками пищеблока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работниками Учреждения в соответствии со штатным расписанием и </w:t>
      </w:r>
      <w:r>
        <w:rPr>
          <w:sz w:val="28"/>
        </w:rPr>
        <w:t>функциональными обязанностями.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2" w:line="360" w:lineRule="auto"/>
        <w:ind w:right="234" w:firstLine="707"/>
        <w:jc w:val="both"/>
        <w:rPr>
          <w:sz w:val="28"/>
        </w:rPr>
      </w:pPr>
      <w:r>
        <w:rPr>
          <w:sz w:val="28"/>
        </w:rPr>
        <w:t>Ответственность за соблюдение санитарно-эпидемиологических норм и правил при организации питания воспитанников возлагается на заведующего Учреждением.</w:t>
      </w:r>
    </w:p>
    <w:p w:rsidR="00BA62F4" w:rsidRDefault="00BA62F4">
      <w:pPr>
        <w:pStyle w:val="a3"/>
        <w:spacing w:before="161"/>
        <w:ind w:left="0" w:firstLine="0"/>
        <w:jc w:val="left"/>
      </w:pPr>
    </w:p>
    <w:p w:rsidR="00BA62F4" w:rsidRDefault="000C0B8D">
      <w:pPr>
        <w:pStyle w:val="a4"/>
        <w:numPr>
          <w:ilvl w:val="0"/>
          <w:numId w:val="3"/>
        </w:numPr>
        <w:tabs>
          <w:tab w:val="left" w:pos="1457"/>
        </w:tabs>
        <w:spacing w:before="1"/>
        <w:ind w:left="1457" w:hanging="708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162" w:line="360" w:lineRule="auto"/>
        <w:ind w:right="237" w:firstLine="707"/>
        <w:jc w:val="both"/>
        <w:rPr>
          <w:sz w:val="28"/>
        </w:rPr>
      </w:pPr>
      <w:r>
        <w:rPr>
          <w:sz w:val="28"/>
        </w:rPr>
        <w:t>Воспитанники Учреждения получают питание в соответствии со временем пребывания и режимом работы группы. При организации питания учитываются возрастные физиологические нормы суточной потребности в основных пищевых веществах.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59"/>
        </w:tabs>
        <w:spacing w:line="357" w:lineRule="auto"/>
        <w:ind w:right="241" w:firstLine="707"/>
        <w:jc w:val="both"/>
        <w:rPr>
          <w:sz w:val="28"/>
        </w:rPr>
      </w:pPr>
      <w:r>
        <w:rPr>
          <w:sz w:val="28"/>
        </w:rPr>
        <w:t>Питание в Учреждении организуетс</w:t>
      </w:r>
      <w:r>
        <w:rPr>
          <w:sz w:val="28"/>
        </w:rPr>
        <w:t>я в соответствии с примерным 10-и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80"/>
          <w:sz w:val="28"/>
        </w:rPr>
        <w:t xml:space="preserve"> </w:t>
      </w:r>
      <w:r>
        <w:rPr>
          <w:sz w:val="28"/>
        </w:rPr>
        <w:t>меню,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7</w:t>
      </w:r>
      <w:r>
        <w:rPr>
          <w:spacing w:val="80"/>
          <w:sz w:val="28"/>
        </w:rPr>
        <w:t xml:space="preserve"> </w:t>
      </w:r>
      <w:r>
        <w:rPr>
          <w:sz w:val="28"/>
        </w:rPr>
        <w:t>лет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(на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основе</w:t>
      </w:r>
    </w:p>
    <w:p w:rsidR="00BA62F4" w:rsidRDefault="00BA62F4">
      <w:pPr>
        <w:pStyle w:val="a4"/>
        <w:spacing w:line="357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 w:line="360" w:lineRule="auto"/>
        <w:ind w:right="241" w:firstLine="0"/>
      </w:pPr>
      <w:r>
        <w:lastRenderedPageBreak/>
        <w:t>физиологических потребностей детей в пищевых веществах и энергии, в соответствии с рекомендуемым СанПиН2.3/2.4.3590-20 «Среднесуточным наборо</w:t>
      </w:r>
      <w:r>
        <w:t>м пищевой продукции для детей до 7лет</w:t>
      </w:r>
      <w:r w:rsidR="002B2C8A">
        <w:t xml:space="preserve"> </w:t>
      </w:r>
      <w:r>
        <w:t>на 1ребенка»).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11"/>
        </w:tabs>
        <w:spacing w:line="360" w:lineRule="auto"/>
        <w:ind w:right="239" w:firstLine="707"/>
        <w:jc w:val="both"/>
        <w:rPr>
          <w:sz w:val="28"/>
        </w:rPr>
      </w:pPr>
      <w:r>
        <w:rPr>
          <w:sz w:val="28"/>
        </w:rPr>
        <w:t>Примерный рацион питания составляется на 2 недели, по дням недели(10дней). Соответствующим образом в Учреждении организовано и питание детей.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7" w:firstLine="707"/>
        <w:jc w:val="both"/>
        <w:rPr>
          <w:sz w:val="28"/>
        </w:rPr>
      </w:pPr>
      <w:r>
        <w:rPr>
          <w:sz w:val="28"/>
        </w:rPr>
        <w:t>При составлении примерного 10-тидневного меню следует руководс</w:t>
      </w:r>
      <w:r>
        <w:rPr>
          <w:sz w:val="28"/>
        </w:rPr>
        <w:t>твоваться распределением в процентном отношении потребления пищевых веществ и энергии по приёмам пищи в зависимости от времени пребывания в Учреждении с учетом приложения №10 таблицы</w:t>
      </w:r>
      <w:r w:rsidR="002B2C8A">
        <w:rPr>
          <w:sz w:val="28"/>
        </w:rPr>
        <w:t xml:space="preserve"> </w:t>
      </w:r>
      <w:r>
        <w:rPr>
          <w:sz w:val="28"/>
        </w:rPr>
        <w:t xml:space="preserve">3 </w:t>
      </w:r>
      <w:r>
        <w:rPr>
          <w:spacing w:val="-2"/>
          <w:sz w:val="28"/>
        </w:rPr>
        <w:t>СанПиН2.3/2.4.3590-20.</w:t>
      </w:r>
    </w:p>
    <w:p w:rsidR="00BA62F4" w:rsidRDefault="000C0B8D">
      <w:pPr>
        <w:pStyle w:val="a3"/>
        <w:spacing w:line="360" w:lineRule="auto"/>
        <w:ind w:left="749" w:right="6178" w:firstLine="0"/>
        <w:jc w:val="left"/>
      </w:pPr>
      <w:r>
        <w:t>завтрак – 20-25 %; второй</w:t>
      </w:r>
      <w:r>
        <w:rPr>
          <w:spacing w:val="-8"/>
        </w:rPr>
        <w:t xml:space="preserve"> </w:t>
      </w:r>
      <w:r>
        <w:t>завтрак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%; обед – 30-35%;</w:t>
      </w:r>
    </w:p>
    <w:p w:rsidR="00BA62F4" w:rsidRDefault="000C0B8D">
      <w:pPr>
        <w:pStyle w:val="a3"/>
        <w:spacing w:line="322" w:lineRule="exact"/>
        <w:ind w:left="749" w:firstLine="0"/>
        <w:jc w:val="left"/>
      </w:pPr>
      <w:r>
        <w:t>уплотнённый</w:t>
      </w:r>
      <w:r>
        <w:rPr>
          <w:spacing w:val="-7"/>
        </w:rPr>
        <w:t xml:space="preserve"> </w:t>
      </w:r>
      <w:r>
        <w:t>полдник–30-35</w:t>
      </w:r>
      <w:r>
        <w:rPr>
          <w:spacing w:val="-1"/>
        </w:rPr>
        <w:t xml:space="preserve"> </w:t>
      </w:r>
      <w:r>
        <w:rPr>
          <w:spacing w:val="-5"/>
        </w:rPr>
        <w:t>%.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162" w:line="360" w:lineRule="auto"/>
        <w:ind w:right="242" w:firstLine="707"/>
        <w:jc w:val="both"/>
        <w:rPr>
          <w:sz w:val="28"/>
        </w:rPr>
      </w:pPr>
      <w:r>
        <w:rPr>
          <w:sz w:val="28"/>
        </w:rPr>
        <w:t>При составлении примерного десятидневного меню и расчете калорийности учитывается для каждой возрастной группы рекомендуемое оптимальное соотношение пищевых веществ, энергии, витаминов и минеральных веществ: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1" w:line="360" w:lineRule="auto"/>
        <w:ind w:right="241" w:firstLine="707"/>
        <w:jc w:val="both"/>
        <w:rPr>
          <w:sz w:val="28"/>
        </w:rPr>
      </w:pPr>
      <w:r>
        <w:rPr>
          <w:sz w:val="28"/>
        </w:rPr>
        <w:t>Примерное десятидневное меню содержит информацию о количественном составе основных пищевых веществ и энергии по каждому блюду, приему пищи на 1 ребёнка на каждый день, ссылку на рецептуру используемых блюд и кулинарных изделий в соответствии с технологичес</w:t>
      </w:r>
      <w:r>
        <w:rPr>
          <w:sz w:val="28"/>
        </w:rPr>
        <w:t>кими картами приготовления блюд для детского питания.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83"/>
        </w:tabs>
        <w:spacing w:before="2" w:line="357" w:lineRule="auto"/>
        <w:ind w:right="251" w:firstLine="707"/>
        <w:jc w:val="both"/>
        <w:rPr>
          <w:sz w:val="28"/>
        </w:rPr>
      </w:pPr>
      <w:r>
        <w:rPr>
          <w:sz w:val="28"/>
        </w:rPr>
        <w:t>В примерном десятидневном меню не повторяются одни и те же блюда или кулинарные изделия в один и тот же день или в смежные дни.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07"/>
        </w:tabs>
        <w:spacing w:before="4" w:line="360" w:lineRule="auto"/>
        <w:ind w:right="247" w:firstLine="707"/>
        <w:jc w:val="both"/>
        <w:rPr>
          <w:sz w:val="28"/>
        </w:rPr>
      </w:pPr>
      <w:r>
        <w:rPr>
          <w:sz w:val="28"/>
        </w:rPr>
        <w:t>Ежедневно в меню включены: молоко, мясо, картофель, овощи, фрукты, соки, х</w:t>
      </w:r>
      <w:r>
        <w:rPr>
          <w:sz w:val="28"/>
        </w:rPr>
        <w:t>леб, крупы, сливочное и растительное масло, сахар, соль.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95"/>
        </w:tabs>
        <w:spacing w:before="3" w:line="357" w:lineRule="auto"/>
        <w:ind w:right="241" w:firstLine="707"/>
        <w:jc w:val="both"/>
        <w:rPr>
          <w:sz w:val="28"/>
        </w:rPr>
      </w:pPr>
      <w:r>
        <w:rPr>
          <w:sz w:val="28"/>
        </w:rPr>
        <w:t>Повседневный рацион питания детей в Учреждении формируется с учетом</w:t>
      </w:r>
      <w:r>
        <w:rPr>
          <w:spacing w:val="67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69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40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68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66"/>
          <w:sz w:val="28"/>
        </w:rPr>
        <w:t xml:space="preserve"> </w:t>
      </w:r>
      <w:r>
        <w:rPr>
          <w:sz w:val="28"/>
        </w:rPr>
        <w:t>учет</w:t>
      </w:r>
      <w:r>
        <w:rPr>
          <w:spacing w:val="69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BA62F4" w:rsidRDefault="00BA62F4">
      <w:pPr>
        <w:pStyle w:val="a4"/>
        <w:spacing w:line="357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 w:line="360" w:lineRule="auto"/>
        <w:ind w:right="239" w:firstLine="0"/>
      </w:pPr>
      <w:r>
        <w:lastRenderedPageBreak/>
        <w:t>приведенных выше положений, еженедельно, на основепримерного10-и дневного меню.</w:t>
      </w:r>
    </w:p>
    <w:p w:rsidR="00BA62F4" w:rsidRDefault="000C0B8D">
      <w:pPr>
        <w:pStyle w:val="a3"/>
        <w:spacing w:line="360" w:lineRule="auto"/>
        <w:ind w:right="239"/>
      </w:pPr>
      <w:r>
        <w:t>Для обеспечения преемственности питания в семье меню вывешивается на информационных стендах для родителей, сайте Учреждения таким образом, чтобы с ним могли ознакомиться родите</w:t>
      </w:r>
      <w:r>
        <w:t xml:space="preserve">ли воспитанников всех групп </w:t>
      </w:r>
      <w:r>
        <w:rPr>
          <w:spacing w:val="-2"/>
        </w:rPr>
        <w:t>Учреждения.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41" w:firstLine="707"/>
        <w:jc w:val="both"/>
        <w:rPr>
          <w:sz w:val="28"/>
        </w:rPr>
      </w:pPr>
      <w:r>
        <w:rPr>
          <w:sz w:val="28"/>
        </w:rPr>
        <w:t>Составленное примерное 10-дневное меню фиксируется на специальном бланке-меню раскладки по утвержденной форме, который используется для целей бюджетного учета потребности в продуктах на каждый день, на выдачу продукт</w:t>
      </w:r>
      <w:r>
        <w:rPr>
          <w:sz w:val="28"/>
        </w:rPr>
        <w:t>ов питания, где приводится: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3"/>
        </w:tabs>
        <w:ind w:left="893" w:hanging="144"/>
        <w:rPr>
          <w:sz w:val="28"/>
        </w:rPr>
      </w:pP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питающихся всех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892"/>
        </w:tabs>
        <w:spacing w:before="161" w:line="360" w:lineRule="auto"/>
        <w:ind w:right="243" w:firstLine="707"/>
        <w:rPr>
          <w:sz w:val="28"/>
        </w:rPr>
      </w:pPr>
      <w:r>
        <w:rPr>
          <w:sz w:val="28"/>
        </w:rPr>
        <w:t>Блюда и кулинарные изделия, приходящиеся на каждый прием пищи и входящие в состав рациона питания, их выход (масса порции);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2" w:line="360" w:lineRule="auto"/>
        <w:ind w:right="238" w:firstLine="707"/>
        <w:jc w:val="both"/>
        <w:rPr>
          <w:sz w:val="28"/>
        </w:rPr>
      </w:pPr>
      <w:r>
        <w:rPr>
          <w:sz w:val="28"/>
        </w:rPr>
        <w:t>При отсутствии, каких-либо продуктов, в целях обеспечения п</w:t>
      </w:r>
      <w:r>
        <w:rPr>
          <w:sz w:val="28"/>
        </w:rPr>
        <w:t>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пищевой продукции в граммах (нетто) с учётом их пищевой ценности (приложение № 11 к СанПиНу2.3/2.4.359</w:t>
      </w:r>
      <w:r>
        <w:rPr>
          <w:sz w:val="28"/>
        </w:rPr>
        <w:t>0-20).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41" w:firstLine="707"/>
        <w:jc w:val="both"/>
        <w:rPr>
          <w:sz w:val="28"/>
        </w:rPr>
      </w:pPr>
      <w:r>
        <w:rPr>
          <w:sz w:val="28"/>
        </w:rPr>
        <w:t>Внесение изменений в 10-идневное меню оформляется документально. Внесенные в меню-раскладку изменения заверяются подписью заведующего. Исправления вменю-раскладке не допускаются.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2" w:line="360" w:lineRule="auto"/>
        <w:ind w:right="241" w:firstLine="707"/>
        <w:jc w:val="both"/>
        <w:rPr>
          <w:sz w:val="28"/>
        </w:rPr>
      </w:pPr>
      <w:r>
        <w:rPr>
          <w:sz w:val="28"/>
        </w:rPr>
        <w:t>На каждое блюдо примерного 10-и дневного меню в Учреждении разрабатыва</w:t>
      </w:r>
      <w:r>
        <w:rPr>
          <w:sz w:val="28"/>
        </w:rPr>
        <w:t>ется технологическая карта, оформленная в установленном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порядке.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6" w:firstLine="707"/>
        <w:jc w:val="both"/>
        <w:rPr>
          <w:sz w:val="28"/>
        </w:rPr>
      </w:pPr>
      <w:r>
        <w:rPr>
          <w:sz w:val="28"/>
        </w:rPr>
        <w:t>Питание детей в Учреждении организовано в соответствии с принципами щадящего питания, предусматривающими использование определенных способов приготовления блюд, таких как варка, приготовление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 пару, тушение, запекание и исключает жарку блюд. При кулинарной обработке пищевых продуктов соблюдаются установленные санитарно- эпидемиологические</w:t>
      </w:r>
      <w:r>
        <w:rPr>
          <w:spacing w:val="36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37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процессам приготовления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/>
        <w:ind w:firstLine="0"/>
        <w:jc w:val="left"/>
      </w:pPr>
      <w:r>
        <w:rPr>
          <w:spacing w:val="-2"/>
        </w:rPr>
        <w:lastRenderedPageBreak/>
        <w:t>блюд.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6"/>
          <w:tab w:val="left" w:pos="2013"/>
          <w:tab w:val="left" w:pos="3062"/>
          <w:tab w:val="left" w:pos="5146"/>
          <w:tab w:val="left" w:pos="7667"/>
        </w:tabs>
        <w:spacing w:before="162"/>
        <w:ind w:left="1456" w:hanging="707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целях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>гиповитаминозов,</w:t>
      </w:r>
      <w:r>
        <w:rPr>
          <w:sz w:val="28"/>
        </w:rPr>
        <w:tab/>
      </w:r>
      <w:r>
        <w:rPr>
          <w:spacing w:val="-2"/>
          <w:sz w:val="28"/>
        </w:rPr>
        <w:t>недостаточности</w:t>
      </w:r>
    </w:p>
    <w:p w:rsidR="00BA62F4" w:rsidRDefault="000C0B8D">
      <w:pPr>
        <w:pStyle w:val="a3"/>
        <w:spacing w:before="158" w:line="360" w:lineRule="auto"/>
        <w:ind w:right="234" w:firstLine="0"/>
      </w:pPr>
      <w:r>
        <w:t>микронутриентов (витаминов и минеральных веществ) в питании детей в Учреждении используются пищевые продукты, обогащённые микронутриентами. Витаминизация блюд проводится с учётом состояния</w:t>
      </w:r>
      <w:r>
        <w:rPr>
          <w:spacing w:val="80"/>
        </w:rPr>
        <w:t xml:space="preserve"> </w:t>
      </w:r>
      <w:r>
        <w:t xml:space="preserve">детей, под контролем медицинского </w:t>
      </w:r>
      <w:r>
        <w:t>работника и при обязательном информировании родителей о проведении витаминизации. При отсутствии в рационе питания витаминизированных напитков в примерном 10-и дневном меню предусмотрено использование витаминизирования напитков, проводится искусственная С-</w:t>
      </w:r>
      <w:r>
        <w:t>витаминизация готовых блюд. Препараты витаминов вводят в третье блюдо (компот, кисель) после охлаждения до температуры 15оС (для компота) и 35оС (для киселя) непосредственно перед выдачей. Витаминизированные блюда не подогреваются. Искусственная С- витамин</w:t>
      </w:r>
      <w:r>
        <w:t>изация осуществляется из расчёта для детей от 3 до 7 лет– 50,0 мг. на порцию. Витаминизация блюд проводится под контролем медицинского работника. Данные о витаминизации блюд заносятся медицинским работником в журнал проведения витаминизации третьих блюд.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5" w:line="357" w:lineRule="auto"/>
        <w:ind w:right="25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>ыдача пищи для групп осуществляется строго по утвержденному графику, после проведения приемочного контроля бракеражной комиссией.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5" w:line="360" w:lineRule="auto"/>
        <w:ind w:right="239" w:firstLine="707"/>
        <w:jc w:val="both"/>
        <w:rPr>
          <w:sz w:val="28"/>
        </w:rPr>
      </w:pPr>
      <w:r>
        <w:rPr>
          <w:sz w:val="28"/>
        </w:rPr>
        <w:t>Непосредственно после приготовления пищи отбирается суточная проба готовой продукции. Специально выделенные обеззараженные и п</w:t>
      </w:r>
      <w:r>
        <w:rPr>
          <w:sz w:val="28"/>
        </w:rPr>
        <w:t xml:space="preserve">ромаркированные емкости (плотно закрывающиеся) с пробами (отдельно каждое блюдо) маркируют с указанием приема пищи и датой отбора. Первые блюда, гарниры, напитки (третьи блюда) отбираются не менее 100 грамм, порционные блюда оставляются поштучно, целиком. </w:t>
      </w:r>
      <w:r>
        <w:rPr>
          <w:sz w:val="28"/>
        </w:rPr>
        <w:t xml:space="preserve">Правильность отбора и хранения суточной пробы осуществляют назначенные повара, работники </w:t>
      </w:r>
      <w:r>
        <w:rPr>
          <w:spacing w:val="-2"/>
          <w:sz w:val="28"/>
        </w:rPr>
        <w:t>пищеблока.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1" w:line="360" w:lineRule="auto"/>
        <w:ind w:right="236" w:firstLine="707"/>
        <w:jc w:val="both"/>
        <w:rPr>
          <w:sz w:val="28"/>
        </w:rPr>
      </w:pPr>
      <w:r>
        <w:rPr>
          <w:sz w:val="28"/>
        </w:rPr>
        <w:t>Для предотвращения возникновения и распространения инфекционных и массовых неинфекционных заболеваний (отравлений) в Учреждении не допускается использование</w:t>
      </w:r>
      <w:r>
        <w:rPr>
          <w:sz w:val="28"/>
        </w:rPr>
        <w:t xml:space="preserve"> запрещенных СанПиН2.3/2.4.3590-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/>
        <w:ind w:firstLine="0"/>
        <w:jc w:val="left"/>
      </w:pPr>
      <w:r>
        <w:lastRenderedPageBreak/>
        <w:t>20</w:t>
      </w:r>
      <w:r>
        <w:rPr>
          <w:spacing w:val="1"/>
        </w:rPr>
        <w:t xml:space="preserve"> </w:t>
      </w:r>
      <w:r>
        <w:t>пищевых</w:t>
      </w:r>
      <w:r>
        <w:rPr>
          <w:spacing w:val="-2"/>
        </w:rPr>
        <w:t xml:space="preserve"> продуктов;</w:t>
      </w:r>
    </w:p>
    <w:p w:rsidR="00BA62F4" w:rsidRDefault="000C0B8D">
      <w:pPr>
        <w:pStyle w:val="a4"/>
        <w:numPr>
          <w:ilvl w:val="0"/>
          <w:numId w:val="1"/>
        </w:numPr>
        <w:tabs>
          <w:tab w:val="left" w:pos="892"/>
          <w:tab w:val="left" w:pos="2990"/>
          <w:tab w:val="left" w:pos="3486"/>
          <w:tab w:val="left" w:pos="5034"/>
          <w:tab w:val="left" w:pos="6171"/>
          <w:tab w:val="left" w:pos="6543"/>
          <w:tab w:val="left" w:pos="7595"/>
        </w:tabs>
        <w:spacing w:before="162" w:line="357" w:lineRule="auto"/>
        <w:ind w:right="433" w:firstLine="707"/>
        <w:jc w:val="left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пищеблоке</w:t>
      </w:r>
      <w:r>
        <w:rPr>
          <w:sz w:val="28"/>
        </w:rPr>
        <w:tab/>
      </w:r>
      <w:r>
        <w:rPr>
          <w:spacing w:val="-2"/>
          <w:sz w:val="28"/>
        </w:rPr>
        <w:t>творога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pacing w:val="-2"/>
          <w:sz w:val="28"/>
        </w:rPr>
        <w:t xml:space="preserve">кисломолочных </w:t>
      </w:r>
      <w:r>
        <w:rPr>
          <w:sz w:val="28"/>
        </w:rPr>
        <w:t>продуктов, а также запрещенных блюд;</w:t>
      </w:r>
    </w:p>
    <w:p w:rsidR="00BA62F4" w:rsidRDefault="000C0B8D">
      <w:pPr>
        <w:pStyle w:val="a4"/>
        <w:numPr>
          <w:ilvl w:val="0"/>
          <w:numId w:val="1"/>
        </w:numPr>
        <w:tabs>
          <w:tab w:val="left" w:pos="892"/>
        </w:tabs>
        <w:spacing w:before="4" w:line="360" w:lineRule="auto"/>
        <w:ind w:right="1432" w:firstLine="707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пищи от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пищи, приготовленной накануне;</w:t>
      </w:r>
    </w:p>
    <w:p w:rsidR="00BA62F4" w:rsidRDefault="000C0B8D">
      <w:pPr>
        <w:pStyle w:val="a4"/>
        <w:numPr>
          <w:ilvl w:val="0"/>
          <w:numId w:val="1"/>
        </w:numPr>
        <w:tabs>
          <w:tab w:val="left" w:pos="892"/>
        </w:tabs>
        <w:spacing w:before="3" w:line="357" w:lineRule="auto"/>
        <w:ind w:right="1568" w:firstLine="707"/>
        <w:jc w:val="left"/>
        <w:rPr>
          <w:sz w:val="28"/>
        </w:rPr>
      </w:pPr>
      <w:r>
        <w:rPr>
          <w:sz w:val="28"/>
        </w:rPr>
        <w:t>пищевых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истекшими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сроками годности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явными признаками недоброкачественности (порчи);</w:t>
      </w:r>
    </w:p>
    <w:p w:rsidR="00BA62F4" w:rsidRDefault="000C0B8D">
      <w:pPr>
        <w:pStyle w:val="a4"/>
        <w:numPr>
          <w:ilvl w:val="0"/>
          <w:numId w:val="1"/>
        </w:numPr>
        <w:tabs>
          <w:tab w:val="left" w:pos="893"/>
        </w:tabs>
        <w:spacing w:before="4"/>
        <w:ind w:left="893" w:hanging="144"/>
        <w:jc w:val="left"/>
        <w:rPr>
          <w:sz w:val="28"/>
        </w:rPr>
      </w:pPr>
      <w:r>
        <w:rPr>
          <w:sz w:val="28"/>
        </w:rPr>
        <w:t>овощей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5"/>
          <w:sz w:val="28"/>
        </w:rPr>
        <w:t xml:space="preserve"> </w:t>
      </w:r>
      <w:r>
        <w:rPr>
          <w:sz w:val="28"/>
        </w:rPr>
        <w:t>плесени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гнили;</w:t>
      </w:r>
    </w:p>
    <w:p w:rsidR="00BA62F4" w:rsidRDefault="000C0B8D">
      <w:pPr>
        <w:pStyle w:val="a4"/>
        <w:numPr>
          <w:ilvl w:val="0"/>
          <w:numId w:val="1"/>
        </w:numPr>
        <w:tabs>
          <w:tab w:val="left" w:pos="892"/>
        </w:tabs>
        <w:spacing w:before="162" w:line="360" w:lineRule="auto"/>
        <w:ind w:right="387" w:firstLine="707"/>
        <w:jc w:val="left"/>
        <w:rPr>
          <w:sz w:val="28"/>
        </w:rPr>
      </w:pPr>
      <w:r>
        <w:rPr>
          <w:sz w:val="28"/>
        </w:rPr>
        <w:t>мяса,</w:t>
      </w:r>
      <w:r>
        <w:rPr>
          <w:spacing w:val="-3"/>
          <w:sz w:val="28"/>
        </w:rPr>
        <w:t xml:space="preserve"> </w:t>
      </w:r>
      <w:r>
        <w:rPr>
          <w:sz w:val="28"/>
        </w:rPr>
        <w:t>субпродуктов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6"/>
          <w:sz w:val="28"/>
        </w:rPr>
        <w:t xml:space="preserve"> </w:t>
      </w:r>
      <w:r>
        <w:rPr>
          <w:sz w:val="28"/>
        </w:rPr>
        <w:t>рыбы, сельскохозяйственной птицы, непрошедших ветеринарный контроль.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9" w:firstLine="707"/>
        <w:jc w:val="both"/>
        <w:rPr>
          <w:sz w:val="28"/>
        </w:rPr>
      </w:pPr>
      <w:r>
        <w:rPr>
          <w:sz w:val="28"/>
        </w:rPr>
        <w:t>Доставка пищевых продуктов в Учреждение осуществляется специализированным транспортом в соответствии с требованиями санитарных норм и правил. При транспортировке пищевых продуктов поставщ</w:t>
      </w:r>
      <w:r>
        <w:rPr>
          <w:sz w:val="28"/>
        </w:rPr>
        <w:t xml:space="preserve">ики соблюдают условия, обеспечивающие их сохранность, предохраняющие от загрязнения, с учетом санитарно-эпидемиологических требований к их </w:t>
      </w:r>
      <w:r>
        <w:rPr>
          <w:spacing w:val="-2"/>
          <w:sz w:val="28"/>
        </w:rPr>
        <w:t>перевозке.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2" w:line="360" w:lineRule="auto"/>
        <w:ind w:right="238" w:firstLine="707"/>
        <w:jc w:val="both"/>
        <w:rPr>
          <w:sz w:val="28"/>
        </w:rPr>
      </w:pPr>
      <w:r>
        <w:rPr>
          <w:sz w:val="28"/>
        </w:rPr>
        <w:t>Прием пищевых продуктов и продовольственного сырья в Учреждение осуществляется при наличии товаросопроводи</w:t>
      </w:r>
      <w:r>
        <w:rPr>
          <w:sz w:val="28"/>
        </w:rPr>
        <w:t>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</w:t>
      </w:r>
      <w:r>
        <w:rPr>
          <w:sz w:val="28"/>
        </w:rPr>
        <w:t>родукции.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7" w:firstLine="707"/>
        <w:jc w:val="both"/>
        <w:rPr>
          <w:sz w:val="28"/>
        </w:rPr>
      </w:pPr>
      <w:r>
        <w:rPr>
          <w:sz w:val="28"/>
        </w:rPr>
        <w:t>Входной контроль поступающих продуктов (бракераж сырых продуктов) осуществляет бракеражная комиссия. Результаты контроля регистрируются в специальном журнале бракеража. В Учреждении не допускаются к приему пищевые продукты с признаками недоброкач</w:t>
      </w:r>
      <w:r>
        <w:rPr>
          <w:sz w:val="28"/>
        </w:rPr>
        <w:t>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63" w:line="360" w:lineRule="auto"/>
        <w:ind w:right="238" w:firstLine="707"/>
        <w:jc w:val="both"/>
        <w:rPr>
          <w:sz w:val="28"/>
        </w:rPr>
      </w:pPr>
      <w:r>
        <w:rPr>
          <w:sz w:val="28"/>
        </w:rPr>
        <w:lastRenderedPageBreak/>
        <w:t>Пищевые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1"/>
          <w:sz w:val="28"/>
        </w:rPr>
        <w:t xml:space="preserve"> </w:t>
      </w:r>
      <w:r>
        <w:rPr>
          <w:sz w:val="28"/>
        </w:rPr>
        <w:t>хранят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В Учреждении имеется складское помещение для хранения продуктов, которое оборудовано прибора</w:t>
      </w:r>
      <w:r>
        <w:rPr>
          <w:sz w:val="28"/>
        </w:rPr>
        <w:t xml:space="preserve">ми для измерения температуры воздуха, холодильного оборудования- </w:t>
      </w:r>
      <w:r>
        <w:rPr>
          <w:spacing w:val="-2"/>
          <w:sz w:val="28"/>
        </w:rPr>
        <w:t>термометрами.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46" w:firstLine="707"/>
        <w:jc w:val="both"/>
        <w:rPr>
          <w:sz w:val="28"/>
        </w:rPr>
      </w:pPr>
      <w:r>
        <w:rPr>
          <w:sz w:val="28"/>
        </w:rPr>
        <w:t>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1" w:line="360" w:lineRule="auto"/>
        <w:ind w:right="237" w:firstLine="707"/>
        <w:jc w:val="both"/>
        <w:rPr>
          <w:sz w:val="28"/>
        </w:rPr>
      </w:pPr>
      <w:r>
        <w:rPr>
          <w:sz w:val="28"/>
        </w:rPr>
        <w:t>Хранение продуктов в холодильных и морозильных каме</w:t>
      </w:r>
      <w:r>
        <w:rPr>
          <w:sz w:val="28"/>
        </w:rPr>
        <w:t>рах осуществляется на стеллажах и подтоварниках в таре производителя в таре поставщика или в промаркированных емкостях.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53" w:firstLine="707"/>
        <w:jc w:val="both"/>
        <w:rPr>
          <w:sz w:val="28"/>
        </w:rPr>
      </w:pPr>
      <w:r>
        <w:rPr>
          <w:sz w:val="28"/>
        </w:rPr>
        <w:t>Молоко хранится в той же таре, в которой оно поступило или в потребительской упаковке.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1" w:line="357" w:lineRule="auto"/>
        <w:ind w:right="243" w:firstLine="707"/>
        <w:jc w:val="both"/>
        <w:rPr>
          <w:sz w:val="28"/>
        </w:rPr>
      </w:pPr>
      <w:r>
        <w:rPr>
          <w:sz w:val="28"/>
        </w:rPr>
        <w:t>Масло сливочное хранится на полках в заводской та</w:t>
      </w:r>
      <w:r>
        <w:rPr>
          <w:sz w:val="28"/>
        </w:rPr>
        <w:t>ре или брусками, завернутыми в пергамент, в лотках.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5" w:line="360" w:lineRule="auto"/>
        <w:ind w:right="242" w:firstLine="707"/>
        <w:jc w:val="both"/>
        <w:rPr>
          <w:sz w:val="28"/>
        </w:rPr>
      </w:pPr>
      <w:r>
        <w:rPr>
          <w:sz w:val="28"/>
        </w:rPr>
        <w:t>Крупные сыры хранятся на стеллажах, мелкие сыры - на полках в потребительской таре.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2" w:line="357" w:lineRule="auto"/>
        <w:ind w:right="246" w:firstLine="707"/>
        <w:jc w:val="both"/>
        <w:rPr>
          <w:sz w:val="28"/>
        </w:rPr>
      </w:pPr>
      <w:r>
        <w:rPr>
          <w:sz w:val="28"/>
        </w:rPr>
        <w:t>Сметана, творог хранятся в таре с крышкой. Не допускается оставлять ложки, лопатки в таре со сметаной, творогом.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5" w:line="360" w:lineRule="auto"/>
        <w:ind w:right="240" w:firstLine="707"/>
        <w:jc w:val="both"/>
        <w:rPr>
          <w:sz w:val="28"/>
        </w:rPr>
      </w:pPr>
      <w:r>
        <w:rPr>
          <w:sz w:val="28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производственных </w:t>
      </w:r>
      <w:r>
        <w:rPr>
          <w:spacing w:val="-2"/>
          <w:sz w:val="28"/>
        </w:rPr>
        <w:t>помещениях.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before="1" w:line="360" w:lineRule="auto"/>
        <w:ind w:right="245" w:firstLine="707"/>
        <w:jc w:val="both"/>
        <w:rPr>
          <w:sz w:val="28"/>
        </w:rPr>
      </w:pPr>
      <w:r>
        <w:rPr>
          <w:sz w:val="28"/>
        </w:rPr>
        <w:t>Крупа, мука, макаронные изделия хран</w:t>
      </w:r>
      <w:r>
        <w:rPr>
          <w:sz w:val="28"/>
        </w:rPr>
        <w:t>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20см.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7" w:firstLine="707"/>
        <w:jc w:val="both"/>
        <w:rPr>
          <w:sz w:val="28"/>
        </w:rPr>
      </w:pPr>
      <w:r>
        <w:rPr>
          <w:sz w:val="28"/>
        </w:rPr>
        <w:t xml:space="preserve">Ржаной и пшеничный хлеб хранятся раздельно на стеллажах и в </w:t>
      </w:r>
      <w:r>
        <w:rPr>
          <w:sz w:val="28"/>
        </w:rPr>
        <w:t>шкафах, при расстоянии нижней полки от пола не менее 35 см. Дверки в</w:t>
      </w:r>
      <w:r>
        <w:rPr>
          <w:spacing w:val="40"/>
          <w:sz w:val="28"/>
        </w:rPr>
        <w:t xml:space="preserve"> </w:t>
      </w:r>
      <w:r>
        <w:rPr>
          <w:sz w:val="28"/>
        </w:rPr>
        <w:t>шкафах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отверстия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вентиляции.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39"/>
          <w:sz w:val="28"/>
        </w:rPr>
        <w:t xml:space="preserve"> </w:t>
      </w:r>
      <w:r>
        <w:rPr>
          <w:sz w:val="28"/>
        </w:rPr>
        <w:t>мест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хранения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 w:line="360" w:lineRule="auto"/>
        <w:ind w:firstLine="0"/>
        <w:jc w:val="left"/>
      </w:pPr>
      <w:r>
        <w:lastRenderedPageBreak/>
        <w:t>хлеба</w:t>
      </w:r>
      <w:r>
        <w:rPr>
          <w:spacing w:val="80"/>
        </w:rPr>
        <w:t xml:space="preserve"> </w:t>
      </w:r>
      <w:r>
        <w:t>крошки</w:t>
      </w:r>
      <w:r>
        <w:rPr>
          <w:spacing w:val="80"/>
        </w:rPr>
        <w:t xml:space="preserve"> </w:t>
      </w:r>
      <w:r>
        <w:t>сметают</w:t>
      </w:r>
      <w:r>
        <w:rPr>
          <w:spacing w:val="80"/>
        </w:rPr>
        <w:t xml:space="preserve"> </w:t>
      </w:r>
      <w:r>
        <w:t>специальными</w:t>
      </w:r>
      <w:r>
        <w:rPr>
          <w:spacing w:val="80"/>
        </w:rPr>
        <w:t xml:space="preserve"> </w:t>
      </w:r>
      <w:r>
        <w:t>щетками,</w:t>
      </w:r>
      <w:r>
        <w:rPr>
          <w:spacing w:val="80"/>
        </w:rPr>
        <w:t xml:space="preserve"> </w:t>
      </w:r>
      <w:r>
        <w:t>полки</w:t>
      </w:r>
      <w:r>
        <w:rPr>
          <w:spacing w:val="80"/>
        </w:rPr>
        <w:t xml:space="preserve"> </w:t>
      </w:r>
      <w:r>
        <w:t>протирают</w:t>
      </w:r>
      <w:r>
        <w:rPr>
          <w:spacing w:val="80"/>
        </w:rPr>
        <w:t xml:space="preserve"> </w:t>
      </w:r>
      <w:r>
        <w:t>тканью, смоченной1%раствором столового уксуса.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7" w:firstLine="707"/>
        <w:rPr>
          <w:sz w:val="28"/>
        </w:rPr>
      </w:pPr>
      <w:r>
        <w:rPr>
          <w:sz w:val="28"/>
        </w:rPr>
        <w:t>Картофель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40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сухом,</w:t>
      </w:r>
      <w:r>
        <w:rPr>
          <w:spacing w:val="40"/>
          <w:sz w:val="28"/>
        </w:rPr>
        <w:t xml:space="preserve"> </w:t>
      </w:r>
      <w:r>
        <w:rPr>
          <w:sz w:val="28"/>
        </w:rPr>
        <w:t>темном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помещении; капусту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стеллажах,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ларях;</w:t>
      </w:r>
      <w:r>
        <w:rPr>
          <w:spacing w:val="80"/>
          <w:sz w:val="28"/>
        </w:rPr>
        <w:t xml:space="preserve"> </w:t>
      </w:r>
      <w:r>
        <w:rPr>
          <w:sz w:val="28"/>
        </w:rPr>
        <w:t>квашеные,</w:t>
      </w:r>
      <w:r>
        <w:rPr>
          <w:spacing w:val="80"/>
          <w:sz w:val="28"/>
        </w:rPr>
        <w:t xml:space="preserve"> </w:t>
      </w:r>
      <w:r>
        <w:rPr>
          <w:sz w:val="28"/>
        </w:rPr>
        <w:t>соленые</w:t>
      </w:r>
      <w:r>
        <w:rPr>
          <w:spacing w:val="80"/>
          <w:sz w:val="28"/>
        </w:rPr>
        <w:t xml:space="preserve"> </w:t>
      </w:r>
      <w:r>
        <w:rPr>
          <w:sz w:val="28"/>
        </w:rPr>
        <w:t>овощи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2"/>
          <w:sz w:val="28"/>
        </w:rPr>
        <w:t>притемпературеневыше+10С.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Плоды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зелень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хранятся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ящиках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2B2C8A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прохладном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месте при темпер</w:t>
      </w:r>
      <w:r>
        <w:rPr>
          <w:sz w:val="28"/>
        </w:rPr>
        <w:t>атуре не выше +12 С. Озелененный картофель не допускается использовать в пищу.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9" w:firstLine="707"/>
        <w:jc w:val="both"/>
        <w:rPr>
          <w:sz w:val="28"/>
        </w:rPr>
      </w:pPr>
      <w:r>
        <w:rPr>
          <w:sz w:val="28"/>
        </w:rPr>
        <w:t>Продукты, имеющие специфический запах (специи, сельдь),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 хранить отдельно от других продуктов, воспринимающих запахи</w:t>
      </w:r>
      <w:r>
        <w:rPr>
          <w:spacing w:val="40"/>
          <w:sz w:val="28"/>
        </w:rPr>
        <w:t xml:space="preserve"> </w:t>
      </w:r>
      <w:r>
        <w:rPr>
          <w:sz w:val="28"/>
        </w:rPr>
        <w:t>(масло сливочное, сыр, чай, сахар, соль и другие).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45" w:firstLine="707"/>
        <w:jc w:val="both"/>
        <w:rPr>
          <w:sz w:val="28"/>
        </w:rPr>
      </w:pPr>
      <w:r>
        <w:rPr>
          <w:sz w:val="28"/>
        </w:rPr>
        <w:t>Ки</w:t>
      </w:r>
      <w:r>
        <w:rPr>
          <w:sz w:val="28"/>
        </w:rPr>
        <w:t>сломолочные и другие готовые к употреблению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скоропортящиеся продукты перед подачей воспитанникам выдерживают </w:t>
      </w:r>
      <w:r>
        <w:rPr>
          <w:spacing w:val="-2"/>
          <w:sz w:val="28"/>
        </w:rPr>
        <w:t xml:space="preserve">взакрытойпотребительскойупаковкеприкомнатнойтемпературедодостиженияим </w:t>
      </w:r>
      <w:r>
        <w:rPr>
          <w:sz w:val="28"/>
        </w:rPr>
        <w:t>итемпературыреализации15 С2 С, но не более одного часа.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5"/>
        </w:tabs>
        <w:spacing w:line="360" w:lineRule="auto"/>
        <w:ind w:right="238" w:firstLine="707"/>
        <w:jc w:val="both"/>
        <w:rPr>
          <w:sz w:val="28"/>
        </w:rPr>
      </w:pPr>
      <w:r>
        <w:rPr>
          <w:sz w:val="28"/>
        </w:rPr>
        <w:t>Обработка сырых и вареных продуктов проводится на разных столах при использовании соответствующих маркированных разделочных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досок и ножей. Промаркированные разделочные доски и ножи хранятся на специальных полках, или кассетах, или с использованием магнитны</w:t>
      </w:r>
      <w:r>
        <w:rPr>
          <w:sz w:val="28"/>
        </w:rPr>
        <w:t>х держателей, расположенных в непосредственной близости от технологического стола с соответствующей маркировкой.</w:t>
      </w:r>
    </w:p>
    <w:p w:rsidR="00BA62F4" w:rsidRDefault="000C0B8D">
      <w:pPr>
        <w:pStyle w:val="a3"/>
        <w:spacing w:before="3" w:line="360" w:lineRule="auto"/>
        <w:ind w:right="241"/>
      </w:pPr>
      <w:r>
        <w:t>2.36 При кулинарной обработке пищевых продуктов необходимо обеспечить выполнение технологии приготовления блюд, изложенной в технологической ка</w:t>
      </w:r>
      <w:r>
        <w:t>рте в соответствии с СанПиНом 2.3/2.4.3590-20, а также соблюдать санитарно-эпидемиологические требования к технологическим процессам приготовления блюд.</w:t>
      </w:r>
    </w:p>
    <w:p w:rsidR="00BA62F4" w:rsidRDefault="000C0B8D">
      <w:pPr>
        <w:pStyle w:val="a3"/>
        <w:spacing w:line="360" w:lineRule="auto"/>
        <w:ind w:right="243"/>
      </w:pPr>
      <w:r>
        <w:t xml:space="preserve">Котлеты, биточки из мясного или рыбного фарша, рыбу кусками запекаются при температуре250-280Свтечение </w:t>
      </w:r>
      <w:r>
        <w:t>20-25 мин.</w:t>
      </w:r>
    </w:p>
    <w:p w:rsidR="00BA62F4" w:rsidRDefault="000C0B8D">
      <w:pPr>
        <w:pStyle w:val="a3"/>
        <w:spacing w:line="360" w:lineRule="auto"/>
        <w:ind w:right="240"/>
      </w:pPr>
      <w:r>
        <w:t xml:space="preserve">Суфле, запеканки готовятся из вареного мяса (птицы); формованные изделия из сырого мясного или рыбного фарша готовятся на пару или </w:t>
      </w:r>
      <w:r w:rsidR="002B2C8A">
        <w:t>запеченными</w:t>
      </w:r>
      <w:r w:rsidR="002B2C8A">
        <w:rPr>
          <w:spacing w:val="36"/>
        </w:rPr>
        <w:t xml:space="preserve"> в</w:t>
      </w:r>
      <w:r>
        <w:rPr>
          <w:spacing w:val="36"/>
        </w:rPr>
        <w:t xml:space="preserve">  </w:t>
      </w:r>
      <w:r>
        <w:t>соусе</w:t>
      </w:r>
      <w:r>
        <w:t>;</w:t>
      </w:r>
      <w:r>
        <w:rPr>
          <w:spacing w:val="34"/>
        </w:rPr>
        <w:t xml:space="preserve">  </w:t>
      </w:r>
      <w:r>
        <w:t>рыбу</w:t>
      </w:r>
      <w:r>
        <w:rPr>
          <w:spacing w:val="34"/>
        </w:rPr>
        <w:t xml:space="preserve">  </w:t>
      </w:r>
      <w:r>
        <w:t>(филе)</w:t>
      </w:r>
      <w:r>
        <w:rPr>
          <w:spacing w:val="36"/>
        </w:rPr>
        <w:t xml:space="preserve">  </w:t>
      </w:r>
      <w:r>
        <w:t>кусками</w:t>
      </w:r>
      <w:r>
        <w:rPr>
          <w:spacing w:val="36"/>
        </w:rPr>
        <w:t xml:space="preserve">  </w:t>
      </w:r>
      <w:r>
        <w:t>отваривается,</w:t>
      </w:r>
      <w:r>
        <w:rPr>
          <w:spacing w:val="34"/>
        </w:rPr>
        <w:t xml:space="preserve">  </w:t>
      </w:r>
      <w:r>
        <w:rPr>
          <w:spacing w:val="-2"/>
        </w:rPr>
        <w:t>припускается,</w:t>
      </w:r>
    </w:p>
    <w:p w:rsidR="00BA62F4" w:rsidRDefault="00BA62F4">
      <w:pPr>
        <w:pStyle w:val="a3"/>
        <w:spacing w:line="360" w:lineRule="auto"/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/>
        <w:ind w:firstLine="0"/>
      </w:pPr>
      <w:r>
        <w:lastRenderedPageBreak/>
        <w:t>тушится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запекается.</w:t>
      </w:r>
    </w:p>
    <w:p w:rsidR="00BA62F4" w:rsidRDefault="000C0B8D">
      <w:pPr>
        <w:pStyle w:val="a3"/>
        <w:spacing w:before="162" w:line="360" w:lineRule="auto"/>
        <w:ind w:right="237"/>
      </w:pPr>
      <w: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обработке-кипячению в бульоне в</w:t>
      </w:r>
      <w:r>
        <w:rPr>
          <w:spacing w:val="40"/>
        </w:rPr>
        <w:t xml:space="preserve"> </w:t>
      </w:r>
      <w:r>
        <w:t>течение 5-7 минут</w:t>
      </w:r>
      <w:r>
        <w:rPr>
          <w:spacing w:val="-2"/>
        </w:rPr>
        <w:t xml:space="preserve"> </w:t>
      </w:r>
      <w:r>
        <w:t>и хранится</w:t>
      </w:r>
      <w:r>
        <w:rPr>
          <w:spacing w:val="-1"/>
        </w:rPr>
        <w:t xml:space="preserve"> </w:t>
      </w:r>
      <w:r>
        <w:t>в нем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темп</w:t>
      </w:r>
      <w:r>
        <w:t>ературе</w:t>
      </w:r>
      <w:r>
        <w:rPr>
          <w:spacing w:val="-4"/>
        </w:rPr>
        <w:t xml:space="preserve"> </w:t>
      </w:r>
      <w:r>
        <w:t>+75 С</w:t>
      </w:r>
      <w:r>
        <w:rPr>
          <w:spacing w:val="-3"/>
        </w:rPr>
        <w:t xml:space="preserve"> </w:t>
      </w:r>
      <w:r>
        <w:t xml:space="preserve">до раздачи неболее1 </w:t>
      </w:r>
      <w:r>
        <w:rPr>
          <w:spacing w:val="-2"/>
        </w:rPr>
        <w:t>часа.</w:t>
      </w:r>
    </w:p>
    <w:p w:rsidR="00BA62F4" w:rsidRDefault="000C0B8D">
      <w:pPr>
        <w:pStyle w:val="a3"/>
        <w:spacing w:line="360" w:lineRule="auto"/>
        <w:ind w:right="244"/>
      </w:pPr>
      <w:r>
        <w:t>Оладьи, сырники выпекаются в духовом или жарочном шкафу при температуре 180-200 С в течение 8-10 мин.</w:t>
      </w:r>
    </w:p>
    <w:p w:rsidR="00BA62F4" w:rsidRDefault="000C0B8D">
      <w:pPr>
        <w:pStyle w:val="a3"/>
        <w:spacing w:line="360" w:lineRule="auto"/>
        <w:ind w:right="245"/>
      </w:pPr>
      <w:r>
        <w:t>Яйцо варят после закипания воды 10 мин. При изготовлении картофельного (овощного) пюре используется мясорубка.</w:t>
      </w:r>
    </w:p>
    <w:p w:rsidR="00BA62F4" w:rsidRDefault="000C0B8D">
      <w:pPr>
        <w:pStyle w:val="a3"/>
        <w:spacing w:line="360" w:lineRule="auto"/>
        <w:ind w:right="235"/>
      </w:pPr>
      <w:r>
        <w:t>Мас</w:t>
      </w:r>
      <w:r>
        <w:t>ло сливочное, используемое для заправки гарниров и других блюд, должно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подвергаться термической</w:t>
      </w:r>
      <w:r>
        <w:rPr>
          <w:spacing w:val="-1"/>
        </w:rPr>
        <w:t xml:space="preserve"> </w:t>
      </w:r>
      <w:r>
        <w:t>обработке (растапливаться</w:t>
      </w:r>
      <w:r>
        <w:rPr>
          <w:spacing w:val="-2"/>
        </w:rPr>
        <w:t xml:space="preserve"> </w:t>
      </w:r>
      <w:r>
        <w:t>и доводиться до кипения).</w:t>
      </w:r>
    </w:p>
    <w:p w:rsidR="00BA62F4" w:rsidRDefault="000C0B8D">
      <w:pPr>
        <w:pStyle w:val="a3"/>
        <w:spacing w:before="1" w:line="357" w:lineRule="auto"/>
        <w:ind w:right="245"/>
      </w:pPr>
      <w:r>
        <w:t>Гарниры из риса и макаронных изделий варятся в большом объеме воды (в соотношении неменее1:6б</w:t>
      </w:r>
      <w:r>
        <w:t>езпоследующейпромывки).</w:t>
      </w:r>
    </w:p>
    <w:p w:rsidR="00BA62F4" w:rsidRDefault="000C0B8D">
      <w:pPr>
        <w:pStyle w:val="a3"/>
        <w:spacing w:before="5" w:line="360" w:lineRule="auto"/>
        <w:ind w:right="242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591"/>
        </w:tabs>
        <w:spacing w:before="2" w:line="360" w:lineRule="auto"/>
        <w:ind w:right="236" w:firstLine="707"/>
        <w:jc w:val="both"/>
        <w:rPr>
          <w:sz w:val="28"/>
        </w:rPr>
      </w:pPr>
      <w:r>
        <w:rPr>
          <w:sz w:val="28"/>
        </w:rPr>
        <w:t>Обработку яиц проводят в специально отведенном месте мясорыбного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раствор. Обработка яиц производитс</w:t>
      </w:r>
      <w:r>
        <w:rPr>
          <w:sz w:val="28"/>
        </w:rPr>
        <w:t xml:space="preserve">я специальным </w:t>
      </w:r>
      <w:r>
        <w:rPr>
          <w:spacing w:val="-2"/>
          <w:sz w:val="28"/>
        </w:rPr>
        <w:t>средством.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539"/>
        </w:tabs>
        <w:spacing w:line="360" w:lineRule="auto"/>
        <w:ind w:right="238" w:firstLine="707"/>
        <w:jc w:val="both"/>
        <w:rPr>
          <w:sz w:val="28"/>
        </w:rPr>
      </w:pPr>
      <w:r>
        <w:rPr>
          <w:sz w:val="28"/>
        </w:rPr>
        <w:t>Крупы не должны содержать посторонних примесей. Перед использованием крупы промывают проточной водой.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99"/>
        </w:tabs>
        <w:spacing w:before="1" w:line="357" w:lineRule="auto"/>
        <w:ind w:right="249" w:firstLine="707"/>
        <w:jc w:val="both"/>
        <w:rPr>
          <w:sz w:val="28"/>
        </w:rPr>
      </w:pPr>
      <w:r>
        <w:rPr>
          <w:sz w:val="28"/>
        </w:rPr>
        <w:t>Потребительскую упаковку консервированных продуктов перед вскрытием промывают проточной водой и вытирают.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5"/>
        </w:tabs>
        <w:spacing w:before="4" w:line="360" w:lineRule="auto"/>
        <w:ind w:right="237" w:firstLine="707"/>
        <w:jc w:val="both"/>
        <w:rPr>
          <w:sz w:val="28"/>
        </w:rPr>
      </w:pPr>
      <w:r>
        <w:rPr>
          <w:sz w:val="28"/>
        </w:rPr>
        <w:t>Горячие блюда (супы, со</w:t>
      </w:r>
      <w:r>
        <w:rPr>
          <w:sz w:val="28"/>
        </w:rPr>
        <w:t>усы, горячие напитки, вторые блюда и гарниры) при раздаче должны иметь температуру +60...+65С; холодные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закуски, салаты, напитки-не ниже +15С. С момента приготовления до отпуска первые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вторые</w:t>
      </w:r>
      <w:r>
        <w:rPr>
          <w:spacing w:val="31"/>
          <w:sz w:val="28"/>
        </w:rPr>
        <w:t xml:space="preserve"> </w:t>
      </w:r>
      <w:r>
        <w:rPr>
          <w:sz w:val="28"/>
        </w:rPr>
        <w:t>блюда</w:t>
      </w:r>
      <w:r>
        <w:rPr>
          <w:spacing w:val="36"/>
          <w:sz w:val="28"/>
        </w:rPr>
        <w:t xml:space="preserve"> </w:t>
      </w:r>
      <w:r>
        <w:rPr>
          <w:sz w:val="28"/>
        </w:rPr>
        <w:t>могут</w:t>
      </w:r>
      <w:r>
        <w:rPr>
          <w:spacing w:val="29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34"/>
          <w:sz w:val="28"/>
        </w:rPr>
        <w:t xml:space="preserve"> </w:t>
      </w:r>
      <w:r>
        <w:rPr>
          <w:sz w:val="28"/>
        </w:rPr>
        <w:t>плите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более</w:t>
      </w:r>
      <w:r>
        <w:rPr>
          <w:spacing w:val="36"/>
          <w:sz w:val="28"/>
        </w:rPr>
        <w:t xml:space="preserve"> </w:t>
      </w:r>
      <w:r>
        <w:rPr>
          <w:sz w:val="28"/>
        </w:rPr>
        <w:t>2</w:t>
      </w:r>
      <w:r>
        <w:rPr>
          <w:spacing w:val="35"/>
          <w:sz w:val="28"/>
        </w:rPr>
        <w:t xml:space="preserve"> </w:t>
      </w:r>
      <w:r>
        <w:rPr>
          <w:sz w:val="28"/>
        </w:rPr>
        <w:t>часов.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/>
        <w:ind w:firstLine="0"/>
      </w:pPr>
      <w:r>
        <w:lastRenderedPageBreak/>
        <w:t>Повторный</w:t>
      </w:r>
      <w:r>
        <w:rPr>
          <w:spacing w:val="2"/>
        </w:rPr>
        <w:t xml:space="preserve"> </w:t>
      </w:r>
      <w:r>
        <w:t>разогрев</w:t>
      </w:r>
      <w:r>
        <w:rPr>
          <w:spacing w:val="-5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допускается.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523"/>
        </w:tabs>
        <w:spacing w:before="162" w:line="360" w:lineRule="auto"/>
        <w:ind w:right="236" w:firstLine="707"/>
        <w:jc w:val="both"/>
        <w:rPr>
          <w:sz w:val="28"/>
        </w:rPr>
      </w:pPr>
      <w:r>
        <w:rPr>
          <w:sz w:val="28"/>
        </w:rPr>
        <w:t>При обработке овощей должны быть соблюдены следующие требования: овощи сортируются, моются и очищаются. Очищенные овощи повторно промываются в проточной питьевой воде не менее 5 минут небольшими па</w:t>
      </w:r>
      <w:r>
        <w:rPr>
          <w:sz w:val="28"/>
        </w:rPr>
        <w:t>ртиями, с использованием дуршлагов, сеток. При обработке белокочанной капусты необходимо обязательно удалить наружные листы. Не допускается предварительное замачивание овощей. Очищенные картофель, корнеплоды и другие овощи, во избежание их потемнения и выс</w:t>
      </w:r>
      <w:r>
        <w:rPr>
          <w:sz w:val="28"/>
        </w:rPr>
        <w:t>ушивания, допускается хранить в холодной воде не более 2 часов. Овощи урожая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прошлого года (капусту, репчатый лук, корнеплоды и др.) в период после 1 марта допускается использовать только после термической обработки. При кулинарной обработке овощей, для со</w:t>
      </w:r>
      <w:r>
        <w:rPr>
          <w:sz w:val="28"/>
        </w:rPr>
        <w:t>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555"/>
        </w:tabs>
        <w:spacing w:line="360" w:lineRule="auto"/>
        <w:ind w:right="239" w:firstLine="711"/>
        <w:jc w:val="both"/>
        <w:rPr>
          <w:sz w:val="28"/>
        </w:rPr>
      </w:pPr>
      <w:r>
        <w:rPr>
          <w:sz w:val="28"/>
        </w:rPr>
        <w:t>Для обеспечения сохранн</w:t>
      </w:r>
      <w:r>
        <w:rPr>
          <w:sz w:val="28"/>
        </w:rPr>
        <w:t>ости витаминов в блюдах, овощи, подлежащие отвариванию в очищенном виде, чистят непосредственно перед варкой и варят в подсоленной воде (кроме свеклы):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line="360" w:lineRule="auto"/>
        <w:ind w:right="237" w:firstLine="711"/>
        <w:rPr>
          <w:sz w:val="28"/>
        </w:rPr>
      </w:pPr>
      <w:r>
        <w:rPr>
          <w:sz w:val="28"/>
        </w:rPr>
        <w:t>Овощи, предназначенные для раздачи порционными,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3"/>
        </w:tabs>
        <w:spacing w:before="3"/>
        <w:ind w:left="893" w:hanging="144"/>
        <w:rPr>
          <w:sz w:val="28"/>
        </w:rPr>
      </w:pPr>
      <w:r>
        <w:rPr>
          <w:sz w:val="28"/>
        </w:rPr>
        <w:t>Варка</w:t>
      </w:r>
      <w:r>
        <w:rPr>
          <w:spacing w:val="-4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2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блюд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before="158" w:line="360" w:lineRule="auto"/>
        <w:ind w:right="243" w:firstLine="707"/>
        <w:rPr>
          <w:sz w:val="28"/>
        </w:rPr>
      </w:pPr>
      <w:r>
        <w:rPr>
          <w:sz w:val="28"/>
        </w:rPr>
        <w:t>Отвар</w:t>
      </w:r>
      <w:r>
        <w:rPr>
          <w:sz w:val="28"/>
        </w:rPr>
        <w:t>енные овощи хранят в промаркированной емкости (овощи вареные) в холодильнике не более 6 часов при температуре плюс 4С.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559"/>
        </w:tabs>
        <w:spacing w:before="2" w:line="357" w:lineRule="auto"/>
        <w:ind w:right="237" w:firstLine="711"/>
        <w:jc w:val="both"/>
        <w:rPr>
          <w:sz w:val="28"/>
        </w:rPr>
      </w:pPr>
      <w:r>
        <w:rPr>
          <w:sz w:val="28"/>
        </w:rPr>
        <w:t>Фрукты, включая цитрусовые, тщательно моют в условиях холодного цеха (зоны) или цеха вторичной обработки овощей (зоны).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387"/>
        </w:tabs>
        <w:spacing w:before="5" w:line="360" w:lineRule="auto"/>
        <w:ind w:right="238" w:firstLine="711"/>
        <w:jc w:val="both"/>
        <w:rPr>
          <w:sz w:val="28"/>
        </w:rPr>
      </w:pPr>
      <w:r>
        <w:rPr>
          <w:sz w:val="28"/>
        </w:rPr>
        <w:t>Кефир,</w:t>
      </w:r>
      <w:r>
        <w:rPr>
          <w:spacing w:val="-1"/>
          <w:sz w:val="28"/>
        </w:rPr>
        <w:t xml:space="preserve"> </w:t>
      </w:r>
      <w:r>
        <w:rPr>
          <w:sz w:val="28"/>
        </w:rPr>
        <w:t>ряженку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кисломолочные продукты</w:t>
      </w:r>
      <w:r>
        <w:rPr>
          <w:spacing w:val="-6"/>
          <w:sz w:val="28"/>
        </w:rPr>
        <w:t xml:space="preserve"> </w:t>
      </w:r>
      <w:r>
        <w:rPr>
          <w:sz w:val="28"/>
        </w:rPr>
        <w:t>порционируют в чашки непосредственно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пакетов или бутылок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их раздачей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групповых </w:t>
      </w:r>
      <w:r>
        <w:rPr>
          <w:spacing w:val="-2"/>
          <w:sz w:val="28"/>
        </w:rPr>
        <w:t>ячейках.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644"/>
        </w:tabs>
        <w:spacing w:line="322" w:lineRule="exact"/>
        <w:ind w:left="1644" w:hanging="891"/>
        <w:jc w:val="both"/>
        <w:rPr>
          <w:sz w:val="28"/>
        </w:rPr>
      </w:pPr>
      <w:r>
        <w:rPr>
          <w:sz w:val="28"/>
        </w:rPr>
        <w:t>В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целях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профилактики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недостаточности</w:t>
      </w:r>
      <w:r>
        <w:rPr>
          <w:spacing w:val="62"/>
          <w:w w:val="150"/>
          <w:sz w:val="28"/>
        </w:rPr>
        <w:t xml:space="preserve">  </w:t>
      </w:r>
      <w:r>
        <w:rPr>
          <w:spacing w:val="-2"/>
          <w:sz w:val="28"/>
        </w:rPr>
        <w:t>микронутриентов</w:t>
      </w:r>
    </w:p>
    <w:p w:rsidR="00BA62F4" w:rsidRDefault="00BA62F4">
      <w:pPr>
        <w:pStyle w:val="a4"/>
        <w:spacing w:line="322" w:lineRule="exact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 w:line="360" w:lineRule="auto"/>
        <w:ind w:right="237" w:firstLine="0"/>
      </w:pPr>
      <w:r>
        <w:lastRenderedPageBreak/>
        <w:t>(витаминов и минеральных веществ) в питании детей используются пищевые продукты, обогащенные микронутриентами.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line="360" w:lineRule="auto"/>
        <w:ind w:right="239" w:firstLine="707"/>
        <w:jc w:val="both"/>
        <w:rPr>
          <w:sz w:val="28"/>
        </w:rPr>
      </w:pPr>
      <w:r>
        <w:rPr>
          <w:sz w:val="28"/>
        </w:rPr>
        <w:t>При устройстве, оборудовании и содержании пищеблок\а Учреждения учитываются санитарные правила организации общественного питания, соблюдаются требования типовой инструкции по охране труда и технике безопасности при работе на пищеблоке, копии инструкций име</w:t>
      </w:r>
      <w:r>
        <w:rPr>
          <w:sz w:val="28"/>
        </w:rPr>
        <w:t xml:space="preserve">ются на </w:t>
      </w:r>
      <w:r>
        <w:rPr>
          <w:spacing w:val="-2"/>
          <w:sz w:val="28"/>
        </w:rPr>
        <w:t>пищеблоке</w:t>
      </w:r>
      <w:r>
        <w:rPr>
          <w:color w:val="FF0000"/>
          <w:spacing w:val="-2"/>
          <w:sz w:val="28"/>
        </w:rPr>
        <w:t>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line="360" w:lineRule="auto"/>
        <w:ind w:right="234" w:firstLine="707"/>
        <w:jc w:val="both"/>
        <w:rPr>
          <w:sz w:val="28"/>
        </w:rPr>
      </w:pPr>
      <w:r>
        <w:rPr>
          <w:sz w:val="28"/>
        </w:rPr>
        <w:t>Все технологическое и холодильное оборудование в Учреждении находится в рабочем состоянии, ежегодно заключается договор на обслуживание оборудования.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line="360" w:lineRule="auto"/>
        <w:ind w:right="238" w:firstLine="707"/>
        <w:jc w:val="both"/>
        <w:rPr>
          <w:sz w:val="28"/>
        </w:rPr>
      </w:pPr>
      <w:r>
        <w:rPr>
          <w:sz w:val="28"/>
        </w:rPr>
        <w:t>В Учреждении технологическое оборудование, инвентарь, посуда, тара изготовлены из матер</w:t>
      </w:r>
      <w:r>
        <w:rPr>
          <w:sz w:val="28"/>
        </w:rPr>
        <w:t>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line="360" w:lineRule="auto"/>
        <w:ind w:right="240" w:firstLine="707"/>
        <w:rPr>
          <w:sz w:val="28"/>
        </w:rPr>
      </w:pPr>
      <w:r>
        <w:rPr>
          <w:sz w:val="28"/>
        </w:rPr>
        <w:t xml:space="preserve">столы, предназначенные для обработки пищевых продуктов, </w:t>
      </w:r>
      <w:r>
        <w:rPr>
          <w:spacing w:val="-2"/>
          <w:sz w:val="28"/>
        </w:rPr>
        <w:t>цельнометаллические;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before="2" w:line="360" w:lineRule="auto"/>
        <w:ind w:right="238" w:firstLine="707"/>
        <w:rPr>
          <w:sz w:val="28"/>
        </w:rPr>
      </w:pPr>
      <w:r>
        <w:rPr>
          <w:sz w:val="28"/>
        </w:rPr>
        <w:t>для разделки сырых и готовы</w:t>
      </w:r>
      <w:r>
        <w:rPr>
          <w:sz w:val="28"/>
        </w:rPr>
        <w:t>х продуктов имеются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</w:t>
      </w:r>
      <w:r>
        <w:rPr>
          <w:sz w:val="28"/>
        </w:rPr>
        <w:t xml:space="preserve"> дефектов (щелей, зазоров и других);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before="2" w:line="360" w:lineRule="auto"/>
        <w:ind w:right="236" w:firstLine="707"/>
        <w:rPr>
          <w:sz w:val="28"/>
        </w:rPr>
      </w:pPr>
      <w:r>
        <w:rPr>
          <w:sz w:val="28"/>
        </w:rPr>
        <w:t>доски и ножи должны промаркированы: "СМ" - сырое мясо, "СК" - сырые куры, "CP" - сырая рыба, "СО" - сырые овощи, "ВМ" - вареное мясо,</w:t>
      </w:r>
      <w:r>
        <w:rPr>
          <w:spacing w:val="40"/>
          <w:sz w:val="28"/>
        </w:rPr>
        <w:t xml:space="preserve"> </w:t>
      </w:r>
      <w:r>
        <w:rPr>
          <w:sz w:val="28"/>
        </w:rPr>
        <w:t>"BP" – вареная рыба, "ВО" - вареные овощи, "гастрономия", "Сельдь", "X" - хлеб," Зеле</w:t>
      </w:r>
      <w:r>
        <w:rPr>
          <w:sz w:val="28"/>
        </w:rPr>
        <w:t>нь";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line="360" w:lineRule="auto"/>
        <w:ind w:right="243" w:firstLine="707"/>
        <w:rPr>
          <w:sz w:val="28"/>
        </w:rPr>
      </w:pPr>
      <w:r>
        <w:rPr>
          <w:sz w:val="28"/>
        </w:rPr>
        <w:t>посуда, используемая для приготовления и хранения пищи, изготовлена из материалов, безопасных для здоровья человека;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line="362" w:lineRule="auto"/>
        <w:ind w:right="237" w:firstLine="707"/>
        <w:rPr>
          <w:sz w:val="28"/>
        </w:rPr>
      </w:pPr>
      <w:r>
        <w:rPr>
          <w:sz w:val="28"/>
        </w:rPr>
        <w:t>компоты и кисели готовят в посуде из нержавеющей стали. Для кипячения молока выделена отдельная посуда;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3"/>
        </w:tabs>
        <w:spacing w:line="314" w:lineRule="exact"/>
        <w:ind w:left="893" w:hanging="144"/>
        <w:rPr>
          <w:sz w:val="28"/>
        </w:rPr>
      </w:pPr>
      <w:r>
        <w:rPr>
          <w:sz w:val="28"/>
        </w:rPr>
        <w:t>кухонная</w:t>
      </w:r>
      <w:r>
        <w:rPr>
          <w:spacing w:val="68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7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72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67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66"/>
          <w:sz w:val="28"/>
        </w:rPr>
        <w:t xml:space="preserve"> </w:t>
      </w:r>
      <w:r>
        <w:rPr>
          <w:sz w:val="28"/>
        </w:rPr>
        <w:t>промаркированы</w:t>
      </w:r>
      <w:r>
        <w:rPr>
          <w:spacing w:val="7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A62F4" w:rsidRDefault="00BA62F4">
      <w:pPr>
        <w:pStyle w:val="a4"/>
        <w:spacing w:line="314" w:lineRule="exact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/>
        <w:ind w:firstLine="0"/>
      </w:pPr>
      <w:r>
        <w:lastRenderedPageBreak/>
        <w:t>используются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назначению;</w:t>
      </w:r>
    </w:p>
    <w:p w:rsidR="00BA62F4" w:rsidRDefault="000C0B8D">
      <w:pPr>
        <w:pStyle w:val="a4"/>
        <w:numPr>
          <w:ilvl w:val="2"/>
          <w:numId w:val="2"/>
        </w:numPr>
        <w:tabs>
          <w:tab w:val="left" w:pos="892"/>
        </w:tabs>
        <w:spacing w:before="162" w:line="357" w:lineRule="auto"/>
        <w:ind w:right="249" w:firstLine="707"/>
        <w:rPr>
          <w:sz w:val="28"/>
        </w:rPr>
      </w:pPr>
      <w:r>
        <w:rPr>
          <w:sz w:val="28"/>
        </w:rPr>
        <w:t>для персонала имеется отдельная столовая посуда. Посуда хранится в буфетной групповой на решетчатых полках и (или)стеллажах.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before="4" w:line="360" w:lineRule="auto"/>
        <w:ind w:right="246" w:firstLine="707"/>
        <w:jc w:val="both"/>
        <w:rPr>
          <w:sz w:val="28"/>
        </w:rPr>
      </w:pPr>
      <w:r>
        <w:rPr>
          <w:sz w:val="28"/>
        </w:rPr>
        <w:t>В Учреждении для выдачи и приготовления пищи используется электрооборудование (мясорубка с насадками), электрическая плита.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before="3" w:line="360" w:lineRule="auto"/>
        <w:ind w:right="238" w:firstLine="707"/>
        <w:jc w:val="both"/>
        <w:rPr>
          <w:sz w:val="28"/>
        </w:rPr>
      </w:pPr>
      <w:r>
        <w:rPr>
          <w:sz w:val="28"/>
        </w:rPr>
        <w:t>Пищевые продукты хранятся в соответствии с условиями хранения и сроками годности, установленными предприятием-изготовителем в соотве</w:t>
      </w:r>
      <w:r>
        <w:rPr>
          <w:sz w:val="28"/>
        </w:rPr>
        <w:t>тствии с нормативно-технической документацией. 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холодильного оборудованиявсоответствиисСанПиНом2.3/2.4.3</w:t>
      </w:r>
      <w:r>
        <w:rPr>
          <w:sz w:val="28"/>
        </w:rPr>
        <w:t>590-20, который хранится в течение года.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line="360" w:lineRule="auto"/>
        <w:ind w:right="239" w:firstLine="707"/>
        <w:jc w:val="both"/>
        <w:rPr>
          <w:sz w:val="28"/>
        </w:rPr>
      </w:pPr>
      <w:r>
        <w:rPr>
          <w:sz w:val="28"/>
        </w:rPr>
        <w:t>В помещении пищеблока ответственные работники проводят влажную уборку ежедневно: мытье полов, удаление пыли и паутины, протирание радиаторов, подоконников; генеральную уборку по утвержденному графику с применением м</w:t>
      </w:r>
      <w:r>
        <w:rPr>
          <w:sz w:val="28"/>
        </w:rPr>
        <w:t>оющих средств проводится мытье стен,</w:t>
      </w:r>
      <w:r>
        <w:rPr>
          <w:spacing w:val="40"/>
          <w:sz w:val="28"/>
        </w:rPr>
        <w:t xml:space="preserve"> </w:t>
      </w:r>
      <w:r>
        <w:rPr>
          <w:sz w:val="28"/>
        </w:rPr>
        <w:t>осветительной арматуры, очистка стёкол от пыли.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before="1" w:line="360" w:lineRule="auto"/>
        <w:ind w:right="237" w:firstLine="707"/>
        <w:jc w:val="both"/>
        <w:rPr>
          <w:sz w:val="28"/>
        </w:rPr>
      </w:pPr>
      <w:r>
        <w:rPr>
          <w:sz w:val="28"/>
        </w:rPr>
        <w:t>Работники пищеблока проходят медицинские осмотры и обследования, профессиональную гигиеническую подготовку, имеют личную медицинскую книжку. Ежедневно перед началом работы</w:t>
      </w:r>
      <w:r>
        <w:rPr>
          <w:sz w:val="28"/>
        </w:rPr>
        <w:t xml:space="preserve"> проводится осмотр работников, связанных с приготовлением и раздачей пищи на наличие гнойничковых заболеваний, результаты осмотра заносятся в санитарный </w:t>
      </w:r>
      <w:r>
        <w:rPr>
          <w:spacing w:val="-2"/>
          <w:sz w:val="28"/>
        </w:rPr>
        <w:t>журнал.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line="360" w:lineRule="auto"/>
        <w:ind w:right="245" w:firstLine="707"/>
        <w:jc w:val="both"/>
        <w:rPr>
          <w:sz w:val="28"/>
        </w:rPr>
      </w:pPr>
      <w:r>
        <w:rPr>
          <w:sz w:val="28"/>
        </w:rPr>
        <w:t>В Учреждении работникам пищеблока запрещено вовремя работы носить кольца, закалывать спецодежду</w:t>
      </w:r>
      <w:r>
        <w:rPr>
          <w:sz w:val="28"/>
        </w:rPr>
        <w:t xml:space="preserve"> булавками, курить на рабочем месте.</w:t>
      </w: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line="360" w:lineRule="auto"/>
        <w:ind w:right="240" w:firstLine="707"/>
        <w:jc w:val="both"/>
        <w:rPr>
          <w:sz w:val="28"/>
        </w:rPr>
      </w:pPr>
      <w:r>
        <w:rPr>
          <w:sz w:val="28"/>
        </w:rPr>
        <w:t>В Учреждении организован питьевой режим. Питьевая вода по качеству и безопасности отвечает требованиям, предъявляемым к питьевой воде. Используется бутилированная питьевая вода. Допускается использование кипячёной питьевой воды, хранение кипяченой питьевой</w:t>
      </w:r>
      <w:r>
        <w:rPr>
          <w:sz w:val="28"/>
        </w:rPr>
        <w:t xml:space="preserve"> воды не более трех </w:t>
      </w:r>
      <w:r>
        <w:rPr>
          <w:spacing w:val="-2"/>
          <w:sz w:val="28"/>
        </w:rPr>
        <w:t>часов.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4"/>
        <w:numPr>
          <w:ilvl w:val="1"/>
          <w:numId w:val="2"/>
        </w:numPr>
        <w:tabs>
          <w:tab w:val="left" w:pos="1456"/>
        </w:tabs>
        <w:spacing w:before="63" w:line="360" w:lineRule="auto"/>
        <w:ind w:right="240" w:firstLine="707"/>
        <w:jc w:val="both"/>
        <w:rPr>
          <w:sz w:val="28"/>
        </w:rPr>
      </w:pPr>
      <w:r>
        <w:rPr>
          <w:sz w:val="28"/>
        </w:rPr>
        <w:lastRenderedPageBreak/>
        <w:t>Учет продуктов питания на складе производится путем отражения их поступления, расхода и вывода остатков по наименованиям и сортам в количественном выражении, отражается в накопительной ведомости, предназначенной</w:t>
      </w:r>
      <w:r>
        <w:rPr>
          <w:sz w:val="28"/>
        </w:rPr>
        <w:t xml:space="preserve"> для учета и анализа поступления продуктов в течение месяца.</w:t>
      </w:r>
    </w:p>
    <w:p w:rsidR="00BA62F4" w:rsidRDefault="00BA62F4">
      <w:pPr>
        <w:pStyle w:val="a3"/>
        <w:spacing w:before="162"/>
        <w:ind w:left="0" w:firstLine="0"/>
        <w:jc w:val="left"/>
      </w:pPr>
    </w:p>
    <w:p w:rsidR="00BA62F4" w:rsidRDefault="000C0B8D">
      <w:pPr>
        <w:pStyle w:val="a4"/>
        <w:numPr>
          <w:ilvl w:val="0"/>
          <w:numId w:val="3"/>
        </w:numPr>
        <w:tabs>
          <w:tab w:val="left" w:pos="1456"/>
        </w:tabs>
        <w:spacing w:line="357" w:lineRule="auto"/>
        <w:ind w:left="41" w:right="246" w:firstLine="707"/>
        <w:jc w:val="both"/>
        <w:rPr>
          <w:b/>
          <w:sz w:val="28"/>
        </w:rPr>
      </w:pPr>
      <w:r>
        <w:rPr>
          <w:b/>
          <w:sz w:val="28"/>
        </w:rPr>
        <w:t>Взаимодействие со снабжающими организациями по обеспечению качества поставляемых продуктов питания.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47"/>
        </w:tabs>
        <w:spacing w:before="5" w:line="360" w:lineRule="auto"/>
        <w:ind w:right="238" w:firstLine="707"/>
        <w:jc w:val="both"/>
        <w:rPr>
          <w:sz w:val="28"/>
        </w:rPr>
      </w:pPr>
      <w:r>
        <w:rPr>
          <w:sz w:val="28"/>
        </w:rPr>
        <w:t>Продукты поставляют в Учреждение снабжающие организации, получившие право на выполнение соотве</w:t>
      </w:r>
      <w:r>
        <w:rPr>
          <w:sz w:val="28"/>
        </w:rPr>
        <w:t>тствующего государственного (муниципального) заказа в порядке, установленном законодательством Российской Федерации.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583"/>
        </w:tabs>
        <w:spacing w:before="1" w:line="360" w:lineRule="auto"/>
        <w:ind w:right="239" w:firstLine="707"/>
        <w:jc w:val="both"/>
        <w:rPr>
          <w:sz w:val="28"/>
        </w:rPr>
      </w:pPr>
      <w:r>
        <w:rPr>
          <w:sz w:val="28"/>
        </w:rPr>
        <w:t>Обязательства снабжающих организаций по обеспечению Учреждения всем ассортиментом пищевых продуктов, необходимых для 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6"/>
          <w:sz w:val="28"/>
        </w:rPr>
        <w:t xml:space="preserve"> </w:t>
      </w:r>
      <w:r>
        <w:rPr>
          <w:sz w:val="28"/>
        </w:rPr>
        <w:t>пит</w:t>
      </w:r>
      <w:r>
        <w:rPr>
          <w:sz w:val="28"/>
        </w:rPr>
        <w:t>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и 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снабжения (поставки продуктов), а также требования к качеству продуктов определяются договорами, заключенными между Учреждением и снабжающей организацией.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67"/>
        </w:tabs>
        <w:spacing w:before="1" w:line="360" w:lineRule="auto"/>
        <w:ind w:right="237" w:firstLine="707"/>
        <w:jc w:val="both"/>
        <w:rPr>
          <w:sz w:val="28"/>
        </w:rPr>
      </w:pPr>
      <w:r>
        <w:rPr>
          <w:sz w:val="28"/>
        </w:rPr>
        <w:t xml:space="preserve">В случае если снабжающая организация не исполняет заказ (отказывает в поставке </w:t>
      </w:r>
      <w:r>
        <w:rPr>
          <w:sz w:val="28"/>
        </w:rPr>
        <w:t>того или иного продукта или производит замену продуктов по своему усмотрению), поставщику направляется претензия в письменной форме, либо через электронную систему «Меркурий».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67"/>
        </w:tabs>
        <w:spacing w:before="1" w:line="360" w:lineRule="auto"/>
        <w:ind w:right="236" w:firstLine="707"/>
        <w:jc w:val="both"/>
        <w:rPr>
          <w:sz w:val="28"/>
        </w:rPr>
      </w:pPr>
      <w:r>
        <w:rPr>
          <w:sz w:val="28"/>
        </w:rPr>
        <w:t>Если снабжающая организация поставила продукт ненадлежащего качества, который не может использоваться в питании детей, товар не принимается у экспедитора и возвращается той же машиной, при этом оформляются возвратная накладная, претензионный акт через элек</w:t>
      </w:r>
      <w:r>
        <w:rPr>
          <w:sz w:val="28"/>
        </w:rPr>
        <w:t>тронную систему «Меркурий».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47"/>
        </w:tabs>
        <w:spacing w:line="360" w:lineRule="auto"/>
        <w:ind w:right="238" w:firstLine="707"/>
        <w:jc w:val="both"/>
        <w:rPr>
          <w:sz w:val="28"/>
        </w:rPr>
      </w:pPr>
      <w:r>
        <w:rPr>
          <w:sz w:val="28"/>
        </w:rPr>
        <w:t>Если несоответствие продукта требованиям качества не могло быть обнаружено при приемке товара, ответственные лица оперативно связываются со снабжающей организацией, чтобы обеспечить поставку продукта надлежащего качества, либо д</w:t>
      </w:r>
      <w:r>
        <w:rPr>
          <w:sz w:val="28"/>
        </w:rPr>
        <w:t>ругого продукта, которым можно его заменить. При 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поставщика своевременно исполнить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требование ему предъявляется</w:t>
      </w:r>
    </w:p>
    <w:p w:rsidR="00BA62F4" w:rsidRDefault="00BA62F4">
      <w:pPr>
        <w:pStyle w:val="a4"/>
        <w:spacing w:line="360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 w:line="360" w:lineRule="auto"/>
        <w:ind w:right="240" w:firstLine="0"/>
      </w:pPr>
      <w:r>
        <w:lastRenderedPageBreak/>
        <w:t>претензия в письменной форме либо через электронную систему «Меркурий». Питание детей в этот день организовывается с ис</w:t>
      </w:r>
      <w:r>
        <w:t>пользованием блюд и кулинарных изделий, приготовленных из резервного запаса продуктов.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35"/>
        </w:tabs>
        <w:spacing w:line="360" w:lineRule="auto"/>
        <w:ind w:right="237" w:firstLine="707"/>
        <w:jc w:val="both"/>
        <w:rPr>
          <w:sz w:val="28"/>
        </w:rPr>
      </w:pPr>
      <w:r>
        <w:rPr>
          <w:sz w:val="28"/>
        </w:rPr>
        <w:t xml:space="preserve">Снабжающие организации обеспечивают поставку продуктов в соответствии с утвержденным рационом питания детей и графиком работы Учреждения. Снабжающая организация обязана </w:t>
      </w:r>
      <w:r>
        <w:rPr>
          <w:sz w:val="28"/>
        </w:rPr>
        <w:t>обеспечить соблюдение установленных сроков годности продуктов с учетом времени их предполагаемого хранения в Учреждении. С учетом этого график завоза продуктов в Учреждение согласовывается с его руководителем. При несоблюдении данных условий, как и при пос</w:t>
      </w:r>
      <w:r>
        <w:rPr>
          <w:sz w:val="28"/>
        </w:rPr>
        <w:t>тавке продуктов в сроки, делающие невозможным их использование для приготовления предусмотренных рационом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блюд, Учреждение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 право отказаться от приемки товара у экспедитора и направляет поставщику письменную претензию либо через электронную си</w:t>
      </w:r>
      <w:r>
        <w:rPr>
          <w:sz w:val="28"/>
        </w:rPr>
        <w:t>стему «Меркурий». Питание детей в этот день организовывается с использованием блюд и кулинарных изделий, приготовленных из резервного запаса продуктов.</w:t>
      </w:r>
    </w:p>
    <w:p w:rsidR="00BA62F4" w:rsidRDefault="00BA62F4">
      <w:pPr>
        <w:pStyle w:val="a3"/>
        <w:spacing w:before="164"/>
        <w:ind w:left="0" w:firstLine="0"/>
        <w:jc w:val="left"/>
      </w:pPr>
    </w:p>
    <w:p w:rsidR="00BA62F4" w:rsidRDefault="000C0B8D">
      <w:pPr>
        <w:pStyle w:val="a4"/>
        <w:numPr>
          <w:ilvl w:val="0"/>
          <w:numId w:val="3"/>
        </w:numPr>
        <w:tabs>
          <w:tab w:val="left" w:pos="1133"/>
        </w:tabs>
        <w:ind w:left="1133" w:hanging="384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Учреждении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49"/>
          <w:tab w:val="left" w:pos="2850"/>
          <w:tab w:val="left" w:pos="4094"/>
          <w:tab w:val="left" w:pos="5939"/>
          <w:tab w:val="left" w:pos="6771"/>
          <w:tab w:val="left" w:pos="8515"/>
        </w:tabs>
        <w:spacing w:before="158" w:line="360" w:lineRule="auto"/>
        <w:ind w:right="381" w:firstLine="707"/>
        <w:rPr>
          <w:sz w:val="28"/>
        </w:rPr>
      </w:pPr>
      <w:r>
        <w:rPr>
          <w:spacing w:val="-2"/>
          <w:sz w:val="28"/>
        </w:rPr>
        <w:t>Ежегодно</w:t>
      </w:r>
      <w:r>
        <w:rPr>
          <w:sz w:val="28"/>
        </w:rPr>
        <w:tab/>
      </w:r>
      <w:r>
        <w:rPr>
          <w:spacing w:val="-2"/>
          <w:sz w:val="28"/>
        </w:rPr>
        <w:t>(вначале</w:t>
      </w:r>
      <w:r>
        <w:rPr>
          <w:sz w:val="28"/>
        </w:rPr>
        <w:tab/>
      </w:r>
      <w:r>
        <w:rPr>
          <w:spacing w:val="-2"/>
          <w:sz w:val="28"/>
        </w:rPr>
        <w:t>календарного</w:t>
      </w:r>
      <w:r>
        <w:rPr>
          <w:sz w:val="28"/>
        </w:rPr>
        <w:tab/>
      </w:r>
      <w:r>
        <w:rPr>
          <w:spacing w:val="-2"/>
          <w:sz w:val="28"/>
        </w:rPr>
        <w:t>года)</w:t>
      </w:r>
      <w:r>
        <w:rPr>
          <w:sz w:val="28"/>
        </w:rPr>
        <w:tab/>
      </w:r>
      <w:r>
        <w:rPr>
          <w:spacing w:val="-2"/>
          <w:sz w:val="28"/>
        </w:rPr>
        <w:t>заведующим</w:t>
      </w:r>
      <w:r>
        <w:rPr>
          <w:sz w:val="28"/>
        </w:rPr>
        <w:tab/>
      </w:r>
      <w:r>
        <w:rPr>
          <w:spacing w:val="-2"/>
          <w:sz w:val="28"/>
        </w:rPr>
        <w:t xml:space="preserve">издается </w:t>
      </w:r>
      <w:r>
        <w:rPr>
          <w:sz w:val="28"/>
        </w:rPr>
        <w:t>приказ о назначении ответственных за организацию.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89"/>
        </w:tabs>
        <w:spacing w:before="3" w:line="360" w:lineRule="auto"/>
        <w:ind w:right="387" w:firstLine="707"/>
        <w:rPr>
          <w:sz w:val="28"/>
        </w:rPr>
      </w:pPr>
      <w:r>
        <w:rPr>
          <w:sz w:val="28"/>
        </w:rPr>
        <w:t>Ежедневно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</w:t>
      </w:r>
      <w:r>
        <w:rPr>
          <w:spacing w:val="80"/>
          <w:sz w:val="28"/>
        </w:rPr>
        <w:t xml:space="preserve"> </w:t>
      </w:r>
      <w:r>
        <w:rPr>
          <w:sz w:val="28"/>
        </w:rPr>
        <w:t>ведётся</w:t>
      </w:r>
      <w:r>
        <w:rPr>
          <w:spacing w:val="80"/>
          <w:sz w:val="28"/>
        </w:rPr>
        <w:t xml:space="preserve"> </w:t>
      </w:r>
      <w:r>
        <w:rPr>
          <w:sz w:val="28"/>
        </w:rPr>
        <w:t>учет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присутствующих </w:t>
      </w:r>
      <w:r>
        <w:rPr>
          <w:spacing w:val="-2"/>
          <w:sz w:val="28"/>
        </w:rPr>
        <w:t>вэтотденьпитающихсядетейсзанесениемданныхвЖурналучетапосещаемости.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57"/>
        </w:tabs>
        <w:spacing w:line="360" w:lineRule="auto"/>
        <w:ind w:right="380" w:firstLine="707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80"/>
          <w:sz w:val="28"/>
        </w:rPr>
        <w:t xml:space="preserve"> </w:t>
      </w:r>
      <w:r>
        <w:rPr>
          <w:sz w:val="28"/>
        </w:rPr>
        <w:t>оставшиеся невостребованными, возвращаются на склад по акту.</w:t>
      </w:r>
    </w:p>
    <w:p w:rsidR="00BA62F4" w:rsidRDefault="000C0B8D">
      <w:pPr>
        <w:pStyle w:val="a3"/>
        <w:spacing w:line="360" w:lineRule="auto"/>
        <w:ind w:right="381"/>
      </w:pPr>
      <w:r>
        <w:t xml:space="preserve">Возврату подлежат продукты: яйцо, консервация (овощная, фруктовая), сгущенное молоко, кондитерские изделия, масло сливочное, молоко, масло растительное, сахар, крупы, макароны, фрукты, овощи. Не </w:t>
      </w:r>
      <w:r>
        <w:t>производится возврат продуктов, вписанных по меню-требованию для приготовления обеда, если они прошли кулинарную обработку в соответствии с технологией приготовления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питания:</w:t>
      </w:r>
      <w:r>
        <w:rPr>
          <w:spacing w:val="40"/>
        </w:rPr>
        <w:t xml:space="preserve"> </w:t>
      </w:r>
      <w:r>
        <w:t>дефростированное</w:t>
      </w:r>
      <w:r>
        <w:rPr>
          <w:spacing w:val="40"/>
        </w:rPr>
        <w:t xml:space="preserve"> </w:t>
      </w:r>
      <w:r>
        <w:t>(размороженное)</w:t>
      </w:r>
      <w:r>
        <w:rPr>
          <w:spacing w:val="40"/>
        </w:rPr>
        <w:t xml:space="preserve"> </w:t>
      </w:r>
      <w:r>
        <w:t>мясо,</w:t>
      </w:r>
    </w:p>
    <w:p w:rsidR="00BA62F4" w:rsidRDefault="00BA62F4">
      <w:pPr>
        <w:pStyle w:val="a3"/>
        <w:spacing w:line="360" w:lineRule="auto"/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 w:line="360" w:lineRule="auto"/>
        <w:ind w:right="396" w:firstLine="0"/>
      </w:pPr>
      <w:r>
        <w:lastRenderedPageBreak/>
        <w:t xml:space="preserve">птица, печень, </w:t>
      </w:r>
      <w:r>
        <w:t>овощи, если они прошли тепловую обработку, продукты, у которых срок реализации не позволяет их дальнейшее хранение.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51"/>
        </w:tabs>
        <w:spacing w:line="360" w:lineRule="auto"/>
        <w:ind w:right="384" w:firstLine="707"/>
        <w:jc w:val="both"/>
        <w:rPr>
          <w:sz w:val="28"/>
        </w:rPr>
      </w:pPr>
      <w:r>
        <w:rPr>
          <w:sz w:val="28"/>
        </w:rPr>
        <w:t>Учет продуктов питания на складе проводится путем отражения их поступления, расхода и вывода остатков по наименованиям и сортам в количестве</w:t>
      </w:r>
      <w:r>
        <w:rPr>
          <w:sz w:val="28"/>
        </w:rPr>
        <w:t>нном выражении, отражается в накопительной ведомости, предназначенной для учета и анализа поступления продуктов в течение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месяца.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543"/>
        </w:tabs>
        <w:spacing w:line="360" w:lineRule="auto"/>
        <w:ind w:right="383" w:firstLine="707"/>
        <w:jc w:val="both"/>
        <w:rPr>
          <w:sz w:val="28"/>
        </w:rPr>
      </w:pPr>
      <w:r>
        <w:rPr>
          <w:sz w:val="28"/>
        </w:rPr>
        <w:t>Начисление платы за питание производится МКУ "Центр обслуживания муниципальных учреждений" УГО ежемесячно на основании табелей</w:t>
      </w:r>
      <w:r>
        <w:rPr>
          <w:sz w:val="28"/>
        </w:rPr>
        <w:t xml:space="preserve"> учета посещаемости детей.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507"/>
        </w:tabs>
        <w:spacing w:line="360" w:lineRule="auto"/>
        <w:ind w:right="385" w:firstLine="707"/>
        <w:jc w:val="both"/>
        <w:rPr>
          <w:sz w:val="28"/>
        </w:rPr>
      </w:pPr>
      <w:r>
        <w:rPr>
          <w:sz w:val="28"/>
        </w:rPr>
        <w:t>Число дето-дней по табелям посещаемости должно строго соответствовать числу детей, состоящих на питании в меню-требовании.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587"/>
        </w:tabs>
        <w:spacing w:before="1" w:line="360" w:lineRule="auto"/>
        <w:ind w:right="380" w:firstLine="707"/>
        <w:jc w:val="both"/>
        <w:rPr>
          <w:sz w:val="28"/>
        </w:rPr>
      </w:pPr>
      <w:r>
        <w:rPr>
          <w:sz w:val="28"/>
        </w:rPr>
        <w:t>В Учреждении обеспечивается контроль за формированием рациона и соблюдением условий организации питания де</w:t>
      </w:r>
      <w:r>
        <w:rPr>
          <w:sz w:val="28"/>
        </w:rPr>
        <w:t>тей, выполнением натуральных норм питания.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35"/>
        </w:tabs>
        <w:spacing w:line="360" w:lineRule="auto"/>
        <w:ind w:right="381" w:firstLine="707"/>
        <w:jc w:val="both"/>
        <w:rPr>
          <w:sz w:val="28"/>
        </w:rPr>
      </w:pPr>
      <w:r>
        <w:rPr>
          <w:sz w:val="28"/>
        </w:rPr>
        <w:t>Контроль за организацией питания в Учреждении осуществляется заведующим Учреждения и ответственными лицами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 заведующего.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67"/>
        </w:tabs>
        <w:spacing w:line="360" w:lineRule="auto"/>
        <w:ind w:right="381" w:firstLine="707"/>
        <w:jc w:val="both"/>
        <w:rPr>
          <w:sz w:val="28"/>
        </w:rPr>
      </w:pPr>
      <w:r>
        <w:rPr>
          <w:sz w:val="28"/>
        </w:rPr>
        <w:t>Выдача готовой пищи разрешается только после проведения контроля бракеражной комиссии в составе 3-х человек назначенной приказом заведующего Учреждения. Комиссия ежедневно проводит снятие проб за 30 минут до начала выдачи готовых блюд. Результат контроля р</w:t>
      </w:r>
      <w:r>
        <w:rPr>
          <w:sz w:val="28"/>
        </w:rPr>
        <w:t>егистрируется в журнале бракеража готовой продукции. В целях обеспечения безопасного и качественного приготовления пищи бракеражная комиссии осуществляет контроль в соответствии с планом работы на учебный год, утвержденным приказом заведующего.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95"/>
        </w:tabs>
        <w:spacing w:line="360" w:lineRule="auto"/>
        <w:ind w:right="383" w:firstLine="707"/>
        <w:jc w:val="both"/>
        <w:rPr>
          <w:sz w:val="28"/>
        </w:rPr>
      </w:pPr>
      <w:r>
        <w:rPr>
          <w:sz w:val="28"/>
        </w:rPr>
        <w:t>Выдача пищи</w:t>
      </w:r>
      <w:r>
        <w:rPr>
          <w:sz w:val="28"/>
        </w:rPr>
        <w:t xml:space="preserve"> в группы Учреждения осуществляется строго по </w:t>
      </w:r>
      <w:r>
        <w:rPr>
          <w:spacing w:val="-2"/>
          <w:sz w:val="28"/>
        </w:rPr>
        <w:t>графику.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583"/>
        </w:tabs>
        <w:spacing w:before="3" w:line="357" w:lineRule="auto"/>
        <w:ind w:right="384" w:firstLine="707"/>
        <w:jc w:val="both"/>
        <w:rPr>
          <w:sz w:val="28"/>
        </w:rPr>
      </w:pPr>
      <w:r>
        <w:rPr>
          <w:sz w:val="28"/>
        </w:rPr>
        <w:t>Система контроля за формированием рациона питания детей предусматривает следующие вопросы:</w:t>
      </w:r>
    </w:p>
    <w:p w:rsidR="00BA62F4" w:rsidRDefault="00BA62F4">
      <w:pPr>
        <w:pStyle w:val="a4"/>
        <w:spacing w:line="357" w:lineRule="auto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4"/>
        <w:numPr>
          <w:ilvl w:val="2"/>
          <w:numId w:val="3"/>
        </w:numPr>
        <w:tabs>
          <w:tab w:val="left" w:pos="1292"/>
        </w:tabs>
        <w:spacing w:before="63" w:line="360" w:lineRule="auto"/>
        <w:ind w:right="385" w:firstLine="707"/>
        <w:rPr>
          <w:sz w:val="28"/>
        </w:rPr>
      </w:pPr>
      <w:r>
        <w:rPr>
          <w:sz w:val="28"/>
        </w:rPr>
        <w:lastRenderedPageBreak/>
        <w:t xml:space="preserve">Обеспечение рациона питания, необходимого разнообразия ассортимента продуктов промышленного </w:t>
      </w:r>
      <w:r>
        <w:rPr>
          <w:sz w:val="28"/>
        </w:rPr>
        <w:t>изготовления (кисломолочных напитков и продуктов, соков фруктовых и кондитерских изделий и т. п.), а также овощей и фруктов - в соответствии с примерным десятидневным меню</w:t>
      </w:r>
      <w:r>
        <w:rPr>
          <w:spacing w:val="40"/>
          <w:sz w:val="28"/>
        </w:rPr>
        <w:t xml:space="preserve"> </w:t>
      </w:r>
      <w:r>
        <w:rPr>
          <w:sz w:val="28"/>
        </w:rPr>
        <w:t>и ежедневной меню-раскладкой;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25"/>
        </w:tabs>
        <w:spacing w:before="1"/>
        <w:ind w:left="1025" w:hanging="276"/>
        <w:rPr>
          <w:sz w:val="28"/>
        </w:rPr>
      </w:pPr>
      <w:r>
        <w:rPr>
          <w:sz w:val="28"/>
        </w:rPr>
        <w:t>Правильность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меню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32"/>
        </w:tabs>
        <w:spacing w:before="159" w:line="360" w:lineRule="auto"/>
        <w:ind w:right="383" w:firstLine="707"/>
        <w:rPr>
          <w:sz w:val="28"/>
        </w:rPr>
      </w:pPr>
      <w:r>
        <w:rPr>
          <w:sz w:val="28"/>
        </w:rPr>
        <w:t>требованиям и фактической закладке) - в соответствии с технологическими картами;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44"/>
        </w:tabs>
        <w:spacing w:before="2" w:line="360" w:lineRule="auto"/>
        <w:ind w:right="394" w:firstLine="707"/>
        <w:rPr>
          <w:sz w:val="28"/>
        </w:rPr>
      </w:pPr>
      <w:r>
        <w:rPr>
          <w:sz w:val="28"/>
        </w:rPr>
        <w:t xml:space="preserve">качество приготовления пищи и соблюдение объема выхода готовой </w:t>
      </w:r>
      <w:r>
        <w:rPr>
          <w:spacing w:val="-2"/>
          <w:sz w:val="28"/>
        </w:rPr>
        <w:t>продукции;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line="321" w:lineRule="exact"/>
        <w:ind w:left="1013" w:hanging="264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1"/>
          <w:sz w:val="28"/>
        </w:rPr>
        <w:t xml:space="preserve"> </w:t>
      </w:r>
      <w:r>
        <w:rPr>
          <w:sz w:val="28"/>
        </w:rPr>
        <w:t>порций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68"/>
        </w:tabs>
        <w:spacing w:before="161" w:line="360" w:lineRule="auto"/>
        <w:ind w:right="382" w:firstLine="707"/>
        <w:rPr>
          <w:sz w:val="28"/>
        </w:rPr>
      </w:pPr>
      <w:r>
        <w:rPr>
          <w:sz w:val="28"/>
        </w:rPr>
        <w:t>качество поступающих продуктов, условия хранения, соблюдение сроков реализации и другие.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635"/>
        </w:tabs>
        <w:spacing w:before="3" w:line="360" w:lineRule="auto"/>
        <w:ind w:right="382" w:firstLine="707"/>
        <w:jc w:val="both"/>
        <w:rPr>
          <w:sz w:val="28"/>
        </w:rPr>
      </w:pPr>
      <w:r>
        <w:rPr>
          <w:sz w:val="28"/>
        </w:rPr>
        <w:t>В случае если фактический рацион питания существенно отличается от утвержденного типового рациона питания, то должен проводиться систематический ежедневный анализ раци</w:t>
      </w:r>
      <w:r>
        <w:rPr>
          <w:sz w:val="28"/>
        </w:rPr>
        <w:t>она питания (примерного 10-и дневного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</w:t>
      </w:r>
      <w:r>
        <w:rPr>
          <w:sz w:val="28"/>
        </w:rPr>
        <w:t>на с использованием справочников химического состава пищевых продуктов блюд и кулинарных изделий.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627"/>
        </w:tabs>
        <w:spacing w:before="1" w:line="360" w:lineRule="auto"/>
        <w:ind w:right="384" w:firstLine="707"/>
        <w:jc w:val="both"/>
        <w:rPr>
          <w:sz w:val="28"/>
        </w:rPr>
      </w:pPr>
      <w:r>
        <w:rPr>
          <w:sz w:val="28"/>
        </w:rPr>
        <w:t xml:space="preserve">Контроль за правильной организацией питания воспитанников осуществляется заведующим Учреждения и ответственными назначенными приказом в соответствии с планом </w:t>
      </w:r>
      <w:r>
        <w:rPr>
          <w:sz w:val="28"/>
        </w:rPr>
        <w:t>контроля за организацией питания</w:t>
      </w:r>
      <w:r w:rsidR="00A84055">
        <w:rPr>
          <w:sz w:val="28"/>
        </w:rPr>
        <w:t xml:space="preserve"> </w:t>
      </w:r>
      <w:r>
        <w:rPr>
          <w:sz w:val="28"/>
        </w:rPr>
        <w:t>в Учреждении на учебный год.</w:t>
      </w:r>
    </w:p>
    <w:p w:rsidR="00BA62F4" w:rsidRDefault="00BA62F4">
      <w:pPr>
        <w:pStyle w:val="a3"/>
        <w:spacing w:before="158"/>
        <w:ind w:left="0" w:firstLine="0"/>
        <w:jc w:val="left"/>
      </w:pPr>
    </w:p>
    <w:p w:rsidR="00BA62F4" w:rsidRDefault="000C0B8D">
      <w:pPr>
        <w:pStyle w:val="a4"/>
        <w:numPr>
          <w:ilvl w:val="0"/>
          <w:numId w:val="3"/>
        </w:numPr>
        <w:tabs>
          <w:tab w:val="left" w:pos="1213"/>
        </w:tabs>
        <w:spacing w:before="1"/>
        <w:ind w:left="1213" w:hanging="464"/>
        <w:jc w:val="both"/>
        <w:rPr>
          <w:b/>
          <w:sz w:val="28"/>
        </w:rPr>
      </w:pPr>
      <w:r>
        <w:rPr>
          <w:b/>
          <w:sz w:val="28"/>
        </w:rPr>
        <w:t>Разграничение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питания.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44"/>
        </w:tabs>
        <w:spacing w:before="162"/>
        <w:ind w:left="1344" w:hanging="595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2"/>
          <w:sz w:val="28"/>
        </w:rPr>
        <w:t xml:space="preserve"> Учреждением: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rPr>
          <w:sz w:val="28"/>
        </w:rPr>
      </w:pPr>
      <w:r>
        <w:rPr>
          <w:sz w:val="28"/>
        </w:rPr>
        <w:t>Создает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29"/>
        </w:tabs>
        <w:spacing w:before="158"/>
        <w:ind w:left="1029" w:hanging="280"/>
        <w:rPr>
          <w:sz w:val="28"/>
        </w:rPr>
      </w:pPr>
      <w:r>
        <w:rPr>
          <w:sz w:val="28"/>
        </w:rPr>
        <w:t>Несет</w:t>
      </w:r>
      <w:r>
        <w:rPr>
          <w:spacing w:val="6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BA62F4" w:rsidRDefault="00BA62F4">
      <w:pPr>
        <w:pStyle w:val="a4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3"/>
        <w:spacing w:before="63"/>
        <w:ind w:firstLine="0"/>
        <w:jc w:val="left"/>
      </w:pPr>
      <w:r>
        <w:rPr>
          <w:spacing w:val="-2"/>
        </w:rPr>
        <w:lastRenderedPageBreak/>
        <w:t>Учреждении;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24"/>
        </w:tabs>
        <w:spacing w:before="162" w:line="357" w:lineRule="auto"/>
        <w:ind w:right="386" w:firstLine="707"/>
        <w:rPr>
          <w:sz w:val="28"/>
        </w:rPr>
      </w:pPr>
      <w:r>
        <w:rPr>
          <w:sz w:val="28"/>
        </w:rPr>
        <w:t>Представляет учредителю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 документы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использованию денежных средств.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87"/>
        </w:tabs>
        <w:spacing w:before="4" w:line="360" w:lineRule="auto"/>
        <w:ind w:right="385" w:firstLine="707"/>
        <w:jc w:val="both"/>
        <w:rPr>
          <w:sz w:val="28"/>
        </w:rPr>
      </w:pPr>
      <w:r>
        <w:rPr>
          <w:sz w:val="28"/>
        </w:rPr>
        <w:t>Распределение обязанностей по организации питания между заведующим Учреждения, работниками пищеблока, кладовщиком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отражаются в их должностных и</w:t>
      </w:r>
      <w:r>
        <w:rPr>
          <w:sz w:val="28"/>
        </w:rPr>
        <w:t>нструкциях.</w:t>
      </w:r>
    </w:p>
    <w:p w:rsidR="00BA62F4" w:rsidRDefault="00BA62F4">
      <w:pPr>
        <w:pStyle w:val="a3"/>
        <w:spacing w:before="162"/>
        <w:ind w:left="0" w:firstLine="0"/>
        <w:jc w:val="left"/>
      </w:pPr>
    </w:p>
    <w:p w:rsidR="00BA62F4" w:rsidRDefault="000C0B8D">
      <w:pPr>
        <w:pStyle w:val="a4"/>
        <w:numPr>
          <w:ilvl w:val="0"/>
          <w:numId w:val="3"/>
        </w:numPr>
        <w:tabs>
          <w:tab w:val="left" w:pos="1133"/>
        </w:tabs>
        <w:ind w:left="1133" w:hanging="384"/>
        <w:jc w:val="both"/>
        <w:rPr>
          <w:b/>
          <w:sz w:val="28"/>
        </w:rPr>
      </w:pPr>
      <w:r>
        <w:rPr>
          <w:b/>
          <w:sz w:val="28"/>
        </w:rPr>
        <w:t>Отчетность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делопроизводство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07"/>
        </w:tabs>
        <w:spacing w:before="162" w:line="360" w:lineRule="auto"/>
        <w:ind w:right="389" w:firstLine="707"/>
        <w:jc w:val="both"/>
        <w:rPr>
          <w:sz w:val="28"/>
        </w:rPr>
      </w:pPr>
      <w:r>
        <w:rPr>
          <w:sz w:val="28"/>
        </w:rPr>
        <w:t>Заведующий осуществляет ежеквартальный анализ деятельности Учреждения по организации питания</w:t>
      </w:r>
      <w:r w:rsidR="00A84055">
        <w:rPr>
          <w:sz w:val="28"/>
        </w:rPr>
        <w:t xml:space="preserve"> </w:t>
      </w:r>
      <w:r>
        <w:rPr>
          <w:sz w:val="28"/>
        </w:rPr>
        <w:t>детей.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483"/>
        </w:tabs>
        <w:spacing w:line="360" w:lineRule="auto"/>
        <w:ind w:right="383" w:firstLine="707"/>
        <w:jc w:val="both"/>
        <w:rPr>
          <w:sz w:val="28"/>
        </w:rPr>
      </w:pPr>
      <w:r>
        <w:rPr>
          <w:sz w:val="28"/>
        </w:rPr>
        <w:t>Отчеты об организации питания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 доводятся до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 w:rsidR="00A84055">
        <w:rPr>
          <w:sz w:val="28"/>
        </w:rPr>
        <w:t xml:space="preserve"> </w:t>
      </w:r>
      <w:r>
        <w:rPr>
          <w:sz w:val="28"/>
        </w:rPr>
        <w:t>у частников образовательного процесса: на общем собран</w:t>
      </w:r>
      <w:r>
        <w:rPr>
          <w:sz w:val="28"/>
        </w:rPr>
        <w:t>ии трудового коллектива, совещаниях при заведующем, на общем (или групповых) родительских собраниях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мере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 одного раза в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51"/>
        </w:tabs>
        <w:spacing w:line="360" w:lineRule="auto"/>
        <w:ind w:right="381" w:firstLine="707"/>
        <w:jc w:val="both"/>
        <w:rPr>
          <w:sz w:val="28"/>
        </w:rPr>
      </w:pPr>
      <w:r>
        <w:rPr>
          <w:sz w:val="28"/>
        </w:rPr>
        <w:t>При организации питания оформляется необходимая документация по поставке, хранению, расходованию и учету продуктов питания в соответствии с требованиями законодательства и санитарно- эпидемиологическими требованиями</w:t>
      </w:r>
    </w:p>
    <w:p w:rsidR="00BA62F4" w:rsidRDefault="000C0B8D">
      <w:pPr>
        <w:pStyle w:val="a4"/>
        <w:numPr>
          <w:ilvl w:val="1"/>
          <w:numId w:val="3"/>
        </w:numPr>
        <w:tabs>
          <w:tab w:val="left" w:pos="1343"/>
        </w:tabs>
        <w:spacing w:line="360" w:lineRule="auto"/>
        <w:ind w:right="385" w:firstLine="707"/>
        <w:jc w:val="both"/>
        <w:rPr>
          <w:sz w:val="28"/>
        </w:rPr>
      </w:pPr>
      <w:r>
        <w:rPr>
          <w:sz w:val="28"/>
        </w:rPr>
        <w:t>В Учреждении должны быть следующие документы по вопросам организации питания:</w:t>
      </w:r>
    </w:p>
    <w:p w:rsidR="00BA62F4" w:rsidRDefault="000C0B8D">
      <w:pPr>
        <w:pStyle w:val="a3"/>
        <w:spacing w:before="2" w:line="360" w:lineRule="auto"/>
        <w:ind w:right="396"/>
      </w:pPr>
      <w:r>
        <w:t xml:space="preserve">-Положение о комиссии по закупке товаров, работ и услуг для нужд </w:t>
      </w:r>
      <w:r>
        <w:rPr>
          <w:spacing w:val="-2"/>
        </w:rPr>
        <w:t>Учреждения;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89"/>
        </w:tabs>
        <w:spacing w:line="320" w:lineRule="exact"/>
        <w:ind w:left="1089" w:hanging="340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Учреждении;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3"/>
        <w:ind w:left="1013" w:hanging="264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бракеражной комиссии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Учрежде</w:t>
      </w:r>
      <w:r>
        <w:rPr>
          <w:spacing w:val="-2"/>
          <w:sz w:val="28"/>
        </w:rPr>
        <w:t>ния;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rPr>
          <w:sz w:val="28"/>
        </w:rPr>
      </w:pPr>
      <w:r>
        <w:rPr>
          <w:sz w:val="28"/>
        </w:rPr>
        <w:t>Договоры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33"/>
        </w:tabs>
        <w:spacing w:before="158"/>
        <w:ind w:left="1033" w:hanging="284"/>
        <w:jc w:val="left"/>
        <w:rPr>
          <w:sz w:val="28"/>
        </w:rPr>
      </w:pPr>
      <w:r>
        <w:rPr>
          <w:sz w:val="28"/>
        </w:rPr>
        <w:t>Примерное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10-дневное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jc w:val="left"/>
        <w:rPr>
          <w:sz w:val="28"/>
        </w:rPr>
      </w:pPr>
      <w:r>
        <w:rPr>
          <w:sz w:val="28"/>
        </w:rPr>
        <w:t>Меню-требования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 выходом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блюд;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85"/>
        </w:tabs>
        <w:spacing w:before="162"/>
        <w:ind w:left="1085" w:hanging="336"/>
        <w:rPr>
          <w:sz w:val="28"/>
        </w:rPr>
      </w:pPr>
      <w:r>
        <w:rPr>
          <w:sz w:val="28"/>
        </w:rPr>
        <w:t>Технологические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-2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58"/>
        <w:ind w:left="1013" w:hanging="264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температурного 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BA62F4" w:rsidRDefault="00BA62F4">
      <w:pPr>
        <w:pStyle w:val="a4"/>
        <w:rPr>
          <w:sz w:val="28"/>
        </w:rPr>
        <w:sectPr w:rsidR="00BA62F4">
          <w:pgSz w:w="11920" w:h="16840"/>
          <w:pgMar w:top="980" w:right="425" w:bottom="1160" w:left="1559" w:header="0" w:footer="963" w:gutter="0"/>
          <w:cols w:space="720"/>
        </w:sectPr>
      </w:pP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63"/>
        <w:ind w:left="1013" w:hanging="264"/>
        <w:jc w:val="left"/>
        <w:rPr>
          <w:sz w:val="28"/>
        </w:rPr>
      </w:pPr>
      <w:r>
        <w:rPr>
          <w:sz w:val="28"/>
        </w:rPr>
        <w:lastRenderedPageBreak/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учёта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помещениях;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2"/>
          <w:sz w:val="28"/>
        </w:rPr>
        <w:t xml:space="preserve"> продукции;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58"/>
        <w:ind w:left="1013" w:hanging="26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витаминизации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блюд;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jc w:val="left"/>
        <w:rPr>
          <w:sz w:val="28"/>
        </w:rPr>
      </w:pPr>
      <w:r>
        <w:rPr>
          <w:sz w:val="28"/>
        </w:rPr>
        <w:t>Гигиенический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журнал(сотрудники);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jc w:val="left"/>
        <w:rPr>
          <w:sz w:val="28"/>
        </w:rPr>
      </w:pPr>
      <w:r>
        <w:rPr>
          <w:sz w:val="28"/>
        </w:rPr>
        <w:t>Граф</w:t>
      </w:r>
      <w:r>
        <w:rPr>
          <w:sz w:val="28"/>
        </w:rPr>
        <w:t>ик выдачи</w:t>
      </w:r>
      <w:r>
        <w:rPr>
          <w:spacing w:val="3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блюд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62"/>
        <w:ind w:left="1013" w:hanging="264"/>
        <w:jc w:val="left"/>
        <w:rPr>
          <w:sz w:val="28"/>
        </w:rPr>
      </w:pPr>
      <w:r>
        <w:rPr>
          <w:sz w:val="28"/>
        </w:rPr>
        <w:t>Ежедневное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меню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BA62F4" w:rsidRDefault="000C0B8D">
      <w:pPr>
        <w:pStyle w:val="a4"/>
        <w:numPr>
          <w:ilvl w:val="2"/>
          <w:numId w:val="3"/>
        </w:numPr>
        <w:tabs>
          <w:tab w:val="left" w:pos="1013"/>
        </w:tabs>
        <w:spacing w:before="158"/>
        <w:ind w:left="1013" w:hanging="264"/>
        <w:jc w:val="left"/>
        <w:rPr>
          <w:sz w:val="28"/>
        </w:rPr>
      </w:pPr>
      <w:r>
        <w:rPr>
          <w:sz w:val="28"/>
        </w:rPr>
        <w:t>Приказы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Учреждении.</w:t>
      </w:r>
    </w:p>
    <w:p w:rsidR="00BA62F4" w:rsidRDefault="00BA62F4">
      <w:pPr>
        <w:pStyle w:val="a3"/>
        <w:ind w:left="0" w:firstLine="0"/>
        <w:jc w:val="left"/>
      </w:pPr>
    </w:p>
    <w:p w:rsidR="00BA62F4" w:rsidRDefault="00BA62F4">
      <w:pPr>
        <w:pStyle w:val="a3"/>
        <w:ind w:left="0" w:firstLine="0"/>
        <w:jc w:val="left"/>
      </w:pPr>
    </w:p>
    <w:p w:rsidR="00BA62F4" w:rsidRDefault="00BA62F4">
      <w:pPr>
        <w:pStyle w:val="a3"/>
        <w:spacing w:before="162"/>
        <w:ind w:left="0" w:firstLine="0"/>
        <w:jc w:val="left"/>
      </w:pPr>
    </w:p>
    <w:p w:rsidR="00BA62F4" w:rsidRDefault="00BA62F4">
      <w:pPr>
        <w:ind w:right="140"/>
        <w:jc w:val="right"/>
        <w:rPr>
          <w:sz w:val="16"/>
        </w:rPr>
      </w:pPr>
    </w:p>
    <w:sectPr w:rsidR="00BA62F4">
      <w:pgSz w:w="11920" w:h="16840"/>
      <w:pgMar w:top="980" w:right="425" w:bottom="1160" w:left="1559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B8D" w:rsidRDefault="000C0B8D">
      <w:r>
        <w:separator/>
      </w:r>
    </w:p>
  </w:endnote>
  <w:endnote w:type="continuationSeparator" w:id="0">
    <w:p w:rsidR="000C0B8D" w:rsidRDefault="000C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2F4" w:rsidRDefault="000C0B8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6860158</wp:posOffset>
              </wp:positionH>
              <wp:positionV relativeFrom="page">
                <wp:posOffset>9942371</wp:posOffset>
              </wp:positionV>
              <wp:extent cx="1778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2F4" w:rsidRDefault="000C0B8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15F92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15pt;margin-top:782.85pt;width:14pt;height:13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vB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" filled="f" stroked="f">
              <v:path arrowok="t"/>
              <v:textbox inset="0,0,0,0">
                <w:txbxContent>
                  <w:p w:rsidR="00BA62F4" w:rsidRDefault="000C0B8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15F92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B8D" w:rsidRDefault="000C0B8D">
      <w:r>
        <w:separator/>
      </w:r>
    </w:p>
  </w:footnote>
  <w:footnote w:type="continuationSeparator" w:id="0">
    <w:p w:rsidR="000C0B8D" w:rsidRDefault="000C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0E9B"/>
    <w:multiLevelType w:val="multilevel"/>
    <w:tmpl w:val="33800652"/>
    <w:lvl w:ilvl="0">
      <w:start w:val="2"/>
      <w:numFmt w:val="decimal"/>
      <w:lvlText w:val="%1"/>
      <w:lvlJc w:val="left"/>
      <w:pPr>
        <w:ind w:left="41" w:hanging="845"/>
        <w:jc w:val="left"/>
      </w:pPr>
      <w:rPr>
        <w:rFonts w:hint="default"/>
        <w:lang w:val="ru-RU" w:eastAsia="en-US" w:bidi="ar-SA"/>
      </w:rPr>
    </w:lvl>
    <w:lvl w:ilvl="1">
      <w:start w:val="37"/>
      <w:numFmt w:val="decimal"/>
      <w:lvlText w:val="%1.%2."/>
      <w:lvlJc w:val="left"/>
      <w:pPr>
        <w:ind w:left="41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6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141"/>
      </w:pPr>
      <w:rPr>
        <w:rFonts w:hint="default"/>
        <w:lang w:val="ru-RU" w:eastAsia="en-US" w:bidi="ar-SA"/>
      </w:rPr>
    </w:lvl>
  </w:abstractNum>
  <w:abstractNum w:abstractNumId="1" w15:restartNumberingAfterBreak="0">
    <w:nsid w:val="31000582"/>
    <w:multiLevelType w:val="multilevel"/>
    <w:tmpl w:val="BD527E2C"/>
    <w:lvl w:ilvl="0">
      <w:start w:val="1"/>
      <w:numFmt w:val="decimal"/>
      <w:lvlText w:val="%1."/>
      <w:lvlJc w:val="left"/>
      <w:pPr>
        <w:ind w:left="1458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9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9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9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8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8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3FBF3895"/>
    <w:multiLevelType w:val="hybridMultilevel"/>
    <w:tmpl w:val="C81A4998"/>
    <w:lvl w:ilvl="0" w:tplc="E370BCC8">
      <w:numFmt w:val="bullet"/>
      <w:lvlText w:val="-"/>
      <w:lvlJc w:val="left"/>
      <w:pPr>
        <w:ind w:left="4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A15EA">
      <w:numFmt w:val="bullet"/>
      <w:lvlText w:val="•"/>
      <w:lvlJc w:val="left"/>
      <w:pPr>
        <w:ind w:left="1028" w:hanging="145"/>
      </w:pPr>
      <w:rPr>
        <w:rFonts w:hint="default"/>
        <w:lang w:val="ru-RU" w:eastAsia="en-US" w:bidi="ar-SA"/>
      </w:rPr>
    </w:lvl>
    <w:lvl w:ilvl="2" w:tplc="FC5C0E30">
      <w:numFmt w:val="bullet"/>
      <w:lvlText w:val="•"/>
      <w:lvlJc w:val="left"/>
      <w:pPr>
        <w:ind w:left="2017" w:hanging="145"/>
      </w:pPr>
      <w:rPr>
        <w:rFonts w:hint="default"/>
        <w:lang w:val="ru-RU" w:eastAsia="en-US" w:bidi="ar-SA"/>
      </w:rPr>
    </w:lvl>
    <w:lvl w:ilvl="3" w:tplc="9BBCEDCE">
      <w:numFmt w:val="bullet"/>
      <w:lvlText w:val="•"/>
      <w:lvlJc w:val="left"/>
      <w:pPr>
        <w:ind w:left="3006" w:hanging="145"/>
      </w:pPr>
      <w:rPr>
        <w:rFonts w:hint="default"/>
        <w:lang w:val="ru-RU" w:eastAsia="en-US" w:bidi="ar-SA"/>
      </w:rPr>
    </w:lvl>
    <w:lvl w:ilvl="4" w:tplc="904ACD46">
      <w:numFmt w:val="bullet"/>
      <w:lvlText w:val="•"/>
      <w:lvlJc w:val="left"/>
      <w:pPr>
        <w:ind w:left="3995" w:hanging="145"/>
      </w:pPr>
      <w:rPr>
        <w:rFonts w:hint="default"/>
        <w:lang w:val="ru-RU" w:eastAsia="en-US" w:bidi="ar-SA"/>
      </w:rPr>
    </w:lvl>
    <w:lvl w:ilvl="5" w:tplc="B09CFAF6">
      <w:numFmt w:val="bullet"/>
      <w:lvlText w:val="•"/>
      <w:lvlJc w:val="left"/>
      <w:pPr>
        <w:ind w:left="4984" w:hanging="145"/>
      </w:pPr>
      <w:rPr>
        <w:rFonts w:hint="default"/>
        <w:lang w:val="ru-RU" w:eastAsia="en-US" w:bidi="ar-SA"/>
      </w:rPr>
    </w:lvl>
    <w:lvl w:ilvl="6" w:tplc="415246A4">
      <w:numFmt w:val="bullet"/>
      <w:lvlText w:val="•"/>
      <w:lvlJc w:val="left"/>
      <w:pPr>
        <w:ind w:left="5972" w:hanging="145"/>
      </w:pPr>
      <w:rPr>
        <w:rFonts w:hint="default"/>
        <w:lang w:val="ru-RU" w:eastAsia="en-US" w:bidi="ar-SA"/>
      </w:rPr>
    </w:lvl>
    <w:lvl w:ilvl="7" w:tplc="72EC4F3E">
      <w:numFmt w:val="bullet"/>
      <w:lvlText w:val="•"/>
      <w:lvlJc w:val="left"/>
      <w:pPr>
        <w:ind w:left="6961" w:hanging="145"/>
      </w:pPr>
      <w:rPr>
        <w:rFonts w:hint="default"/>
        <w:lang w:val="ru-RU" w:eastAsia="en-US" w:bidi="ar-SA"/>
      </w:rPr>
    </w:lvl>
    <w:lvl w:ilvl="8" w:tplc="681A21C6">
      <w:numFmt w:val="bullet"/>
      <w:lvlText w:val="•"/>
      <w:lvlJc w:val="left"/>
      <w:pPr>
        <w:ind w:left="7950" w:hanging="1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62F4"/>
    <w:rsid w:val="00015F92"/>
    <w:rsid w:val="000C0B8D"/>
    <w:rsid w:val="002B2C8A"/>
    <w:rsid w:val="00A84055"/>
    <w:rsid w:val="00B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24B7"/>
  <w15:docId w15:val="{A81ED824-8073-4285-85EC-39AF7401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4328</Words>
  <Characters>24670</Characters>
  <Application>Microsoft Office Word</Application>
  <DocSecurity>0</DocSecurity>
  <Lines>205</Lines>
  <Paragraphs>57</Paragraphs>
  <ScaleCrop>false</ScaleCrop>
  <Company/>
  <LinksUpToDate>false</LinksUpToDate>
  <CharactersWithSpaces>28941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Пользователь</cp:lastModifiedBy>
  <cp:revision>4</cp:revision>
  <dcterms:created xsi:type="dcterms:W3CDTF">2025-11-06T04:08:00Z</dcterms:created>
  <dcterms:modified xsi:type="dcterms:W3CDTF">2025-11-06T04:13:00Z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